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25547890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E8423B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27167BC6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Gringo,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100E07D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01/2026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0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o Anexo 1 do Projeto de Lei nº 184/2026, que “dispõe sobre as diretrizes para a elaboração e a execução da Lei Orçamentária Anual do Município de Sorriso para o exercício financeiro de 2027”.</w:t>
      </w:r>
    </w:p>
    <w:p w14:paraId="29B100A4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 xml:space="preserve">Diogo </w:t>
      </w:r>
      <w:proofErr w:type="spellStart"/>
      <w:r w:rsidRPr="00BC6C16">
        <w:rPr>
          <w:rFonts w:ascii="Times New Roman" w:eastAsia="Calibri" w:hAnsi="Times New Roman" w:cs="Times New Roman"/>
          <w:sz w:val="23"/>
          <w:szCs w:val="23"/>
        </w:rPr>
        <w:t>Kriguer</w:t>
      </w:r>
      <w:proofErr w:type="spellEnd"/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672564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B643B8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F4BA4AB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13F9280A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02/2026 ADITIVA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2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Acrescenta dispositivo ao Projeto de Lei nº 184/2026, que “dispõe sobre as diretrizes para a elaboração e a execução da Lei Orçamentária Anual do Município de Sorriso para o exercício financeiro de 2027”.</w:t>
      </w:r>
    </w:p>
    <w:p w14:paraId="5881BB1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BC6C16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3F3F2D9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40B821DC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72F7C32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2606548F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03/2026 SUPRESSIVA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4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Suprime dispositivos do Projeto de Lei nº 184/2026, que “dispõe sobre as diretrizes para a elaboração e a execução da Lei Orçamentária Anual do Município de Sorriso para o exercício financeiro de 2027”.</w:t>
      </w:r>
    </w:p>
    <w:p w14:paraId="5BE6BE00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3E13EDD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4) Obras, Viação e Serviços Urbanos;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1D989499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189613E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0E6428B8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04/2026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6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337AE03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BF8FE0F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A372D4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1D0B1E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1E44E5FF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05/2026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18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543838A2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0BE1864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5E83890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8CEDB0F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1B55FAF0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06/2026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0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dispositivos do Projeto de Lei nº 184/2026, que “dispõe sobre as diretrizes para a elaboração e a execução da Lei Orçamentária Anual do Município de Sorriso para o exercício financeiro de 2027”.</w:t>
      </w:r>
    </w:p>
    <w:p w14:paraId="4C887D7D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B42F60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42E47D26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52A1ED26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  <w:lang w:eastAsia="pt-BR"/>
        </w:rPr>
      </w:pPr>
    </w:p>
    <w:p w14:paraId="2913BC8C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07/2026 MODIFICATIVA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2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Modifica dispositivo ao Projeto de Lei nº 184/2026, que “dispõe sobre as diretrizes para a elaboração e a execução da Lei Orçamentária Anual do Município de Sorriso para o exercício financeiro de 2027”.</w:t>
      </w:r>
    </w:p>
    <w:p w14:paraId="7535165B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0A7968D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08474B82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32287B1E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5607ECEA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EMENDA Nº 08/2026 ADITIVA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AO </w:t>
      </w:r>
      <w:hyperlink r:id="rId24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Adiciona dispositivo ao Projeto de Lei nº 184/2026, que “dispõe sobre as diretrizes para a elaboração e a execução da Lei Orçamentária Anual do Município de Sorriso para o exercício financeiro de 2027”.</w:t>
      </w:r>
    </w:p>
    <w:p w14:paraId="09189DA2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Comissão de</w:t>
      </w: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</w:t>
      </w:r>
      <w:r w:rsidRPr="00BC6C16">
        <w:rPr>
          <w:rFonts w:ascii="Times New Roman" w:eastAsia="Calibri" w:hAnsi="Times New Roman" w:cs="Times New Roman"/>
          <w:bCs/>
          <w:sz w:val="23"/>
          <w:szCs w:val="23"/>
        </w:rPr>
        <w:t>Finanças, Orçamentos e Fiscalização</w:t>
      </w:r>
      <w:r w:rsidRPr="00BC6C16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1064146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/>
          <w:bCs/>
          <w:color w:val="EE0000"/>
          <w:sz w:val="23"/>
          <w:szCs w:val="23"/>
          <w:lang w:eastAsia="pt-BR"/>
        </w:rPr>
        <w:t>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4) 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6A6FE1B3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61327CE5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</w:pPr>
    </w:p>
    <w:p w14:paraId="68EE5A78" w14:textId="77777777" w:rsidR="00BC6C16" w:rsidRPr="00BC6C16" w:rsidRDefault="00BC6C16" w:rsidP="00BC6C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BC6C1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BC6C1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BC6C1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1B11A269" w14:textId="77777777" w:rsidR="00BC6C16" w:rsidRPr="00BC6C16" w:rsidRDefault="00BC6C16" w:rsidP="00BC6C1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BC6C1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BC6C1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E905071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1) Finanças, Orçamentos e Fiscalização;</w:t>
      </w:r>
      <w:r w:rsidRPr="00BC6C1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  <w:t>2) Justiça e Redação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;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3) Educação, Saúde e Assistência Social;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 xml:space="preserve"> 4) </w:t>
      </w:r>
      <w:r w:rsidRPr="00BC6C16">
        <w:rPr>
          <w:rFonts w:ascii="Times New Roman" w:eastAsia="Calibri" w:hAnsi="Times New Roman" w:cs="Times New Roman"/>
          <w:b/>
          <w:color w:val="EE0000"/>
          <w:sz w:val="23"/>
          <w:szCs w:val="23"/>
          <w:lang w:eastAsia="pt-BR"/>
        </w:rPr>
        <w:t>Obras, Viação e Serviços Urbanos;</w:t>
      </w:r>
      <w:r w:rsidRPr="00BC6C16">
        <w:rPr>
          <w:rFonts w:ascii="Times New Roman" w:eastAsia="Calibri" w:hAnsi="Times New Roman" w:cs="Times New Roman"/>
          <w:bCs/>
          <w:color w:val="EE0000"/>
          <w:sz w:val="23"/>
          <w:szCs w:val="23"/>
          <w:lang w:eastAsia="pt-BR"/>
        </w:rPr>
        <w:t xml:space="preserve"> </w:t>
      </w:r>
      <w:r w:rsidRPr="00BC6C16">
        <w:rPr>
          <w:rFonts w:ascii="Times New Roman" w:eastAsia="Calibri" w:hAnsi="Times New Roman" w:cs="Times New Roman"/>
          <w:bCs/>
          <w:strike/>
          <w:sz w:val="23"/>
          <w:szCs w:val="23"/>
          <w:lang w:eastAsia="pt-BR"/>
        </w:rPr>
        <w:t>5) Ecologia e Meio Ambiente</w:t>
      </w:r>
      <w:r w:rsidRPr="00BC6C1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.</w:t>
      </w:r>
    </w:p>
    <w:p w14:paraId="516ABEAA" w14:textId="77777777" w:rsidR="00BC6C16" w:rsidRPr="00BC6C16" w:rsidRDefault="00BC6C16" w:rsidP="00BC6C1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BC6C16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58D55B8" w14:textId="77777777" w:rsidR="005C1C08" w:rsidRPr="005C1C08" w:rsidRDefault="005C1C08" w:rsidP="005C1C0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5C1C0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5C1C0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C1C0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C1C0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6A1E3208" w14:textId="77777777" w:rsidR="005C1C08" w:rsidRPr="005C1C08" w:rsidRDefault="005C1C08" w:rsidP="005C1C0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C1C0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C1C0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9322C57" w14:textId="237253F8" w:rsidR="005C1C08" w:rsidRDefault="005C1C08" w:rsidP="005C1C08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5C1C0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C1C0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C1C0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1F26BD6D" w14:textId="3F930CFF" w:rsidR="00D07D8A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C31618" w14:textId="77777777" w:rsidR="00642FE6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973188C" w14:textId="77777777" w:rsidR="00642FE6" w:rsidRPr="00642FE6" w:rsidRDefault="00642FE6" w:rsidP="00642FE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7" w:history="1">
        <w:r w:rsidRPr="00642FE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191/2026</w:t>
        </w:r>
      </w:hyperlink>
      <w:r w:rsidRPr="00642F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anistia de infrações urbanísticas e edilícias e institui regime especial de regularização de edificações executadas por instituições religiosas e entidades sem fins lucrativos</w:t>
      </w:r>
      <w:r w:rsidRPr="00642FE6">
        <w:rPr>
          <w:rFonts w:ascii="Times New Roman" w:eastAsia="Times New Roman" w:hAnsi="Times New Roman" w:cs="Times New Roman"/>
          <w:b/>
          <w:bCs/>
          <w:iCs/>
          <w:sz w:val="23"/>
          <w:szCs w:val="23"/>
          <w:lang w:eastAsia="pt-BR"/>
        </w:rPr>
        <w:t xml:space="preserve"> </w:t>
      </w:r>
      <w:r w:rsidRPr="00642FE6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no Município de Sorriso, e dá outras providências.</w:t>
      </w:r>
    </w:p>
    <w:p w14:paraId="3F818834" w14:textId="77777777" w:rsidR="00642FE6" w:rsidRPr="00642FE6" w:rsidRDefault="00642FE6" w:rsidP="00642FE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42FE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6E2787" w14:textId="67530875" w:rsidR="00642FE6" w:rsidRPr="00F4548D" w:rsidRDefault="00642FE6" w:rsidP="00642F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42FE6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42FE6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151671F" w14:textId="08D2EF4C" w:rsidR="000C0E0A" w:rsidRDefault="00406306" w:rsidP="0040630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8DE1557" w14:textId="77777777" w:rsidR="009A18A0" w:rsidRDefault="009A18A0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A8532A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8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188B3B04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5C0D594" w14:textId="3063CA3E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65BA9EE2" w14:textId="0287B29D" w:rsidR="0093102A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26CB528" w14:textId="77777777" w:rsidR="00C77C52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70686A33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9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30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70BF12DF" w14:textId="77777777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77C5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D11F4E4" w14:textId="6D43E806" w:rsidR="009A18A0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7E9BC78D" w14:textId="23C811A8" w:rsidR="00406306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3859D3D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52001BC6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31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desafetar e proceder à permuta de imóvel público caracterizado como área verde por imóvel de propriedade particular, e dá outras providências.</w:t>
      </w:r>
    </w:p>
    <w:p w14:paraId="69365D88" w14:textId="77777777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77C52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77E755E9" w14:textId="65AF2C1B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B7D1DD9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0105BE" w14:textId="77777777" w:rsidR="00C77C52" w:rsidRPr="00F4548D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32"/>
      <w:footerReference w:type="default" r:id="rId33"/>
      <w:footerReference w:type="first" r:id="rId34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18F9" w14:textId="77777777" w:rsidR="007C37E9" w:rsidRDefault="007C37E9">
      <w:pPr>
        <w:spacing w:after="0" w:line="240" w:lineRule="auto"/>
      </w:pPr>
      <w:r>
        <w:separator/>
      </w:r>
    </w:p>
  </w:endnote>
  <w:endnote w:type="continuationSeparator" w:id="0">
    <w:p w14:paraId="0A53EFE0" w14:textId="77777777" w:rsidR="007C37E9" w:rsidRDefault="007C3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EAF5" w14:textId="77777777" w:rsidR="007C37E9" w:rsidRDefault="007C37E9">
      <w:pPr>
        <w:spacing w:after="0" w:line="240" w:lineRule="auto"/>
      </w:pPr>
      <w:r>
        <w:separator/>
      </w:r>
    </w:p>
  </w:footnote>
  <w:footnote w:type="continuationSeparator" w:id="0">
    <w:p w14:paraId="2A968F18" w14:textId="77777777" w:rsidR="007C37E9" w:rsidRDefault="007C3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264BF"/>
    <w:rsid w:val="00055113"/>
    <w:rsid w:val="0006005C"/>
    <w:rsid w:val="00061C36"/>
    <w:rsid w:val="0007266E"/>
    <w:rsid w:val="00076933"/>
    <w:rsid w:val="00081E64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47C0E"/>
    <w:rsid w:val="001873AC"/>
    <w:rsid w:val="001A1F2F"/>
    <w:rsid w:val="001B3DCD"/>
    <w:rsid w:val="001C22F6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84CC4"/>
    <w:rsid w:val="0038723D"/>
    <w:rsid w:val="00390AE5"/>
    <w:rsid w:val="00395C5A"/>
    <w:rsid w:val="00397E12"/>
    <w:rsid w:val="003A3D7D"/>
    <w:rsid w:val="003A3D9E"/>
    <w:rsid w:val="003A42B7"/>
    <w:rsid w:val="003E37A9"/>
    <w:rsid w:val="003F4241"/>
    <w:rsid w:val="003F63EC"/>
    <w:rsid w:val="00406306"/>
    <w:rsid w:val="0043380F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83C84"/>
    <w:rsid w:val="00591B3C"/>
    <w:rsid w:val="005B3C6E"/>
    <w:rsid w:val="005C1C08"/>
    <w:rsid w:val="0061448D"/>
    <w:rsid w:val="006152F0"/>
    <w:rsid w:val="00642FE6"/>
    <w:rsid w:val="00707C8D"/>
    <w:rsid w:val="0071224D"/>
    <w:rsid w:val="00726E15"/>
    <w:rsid w:val="00727DEB"/>
    <w:rsid w:val="00741E95"/>
    <w:rsid w:val="00757924"/>
    <w:rsid w:val="007A579F"/>
    <w:rsid w:val="007C37E9"/>
    <w:rsid w:val="007D1910"/>
    <w:rsid w:val="007F11DD"/>
    <w:rsid w:val="007F31C9"/>
    <w:rsid w:val="007F333C"/>
    <w:rsid w:val="00801D2F"/>
    <w:rsid w:val="00804DC8"/>
    <w:rsid w:val="00835AFC"/>
    <w:rsid w:val="00835D1E"/>
    <w:rsid w:val="008420E5"/>
    <w:rsid w:val="008B39CA"/>
    <w:rsid w:val="008E5915"/>
    <w:rsid w:val="00905018"/>
    <w:rsid w:val="00905AAA"/>
    <w:rsid w:val="00925DB5"/>
    <w:rsid w:val="0093102A"/>
    <w:rsid w:val="009438D5"/>
    <w:rsid w:val="0094393D"/>
    <w:rsid w:val="00981070"/>
    <w:rsid w:val="009A18A0"/>
    <w:rsid w:val="009B3544"/>
    <w:rsid w:val="009B7271"/>
    <w:rsid w:val="009E2E84"/>
    <w:rsid w:val="00A73FDB"/>
    <w:rsid w:val="00A77EEC"/>
    <w:rsid w:val="00AC652D"/>
    <w:rsid w:val="00AD679F"/>
    <w:rsid w:val="00AF2188"/>
    <w:rsid w:val="00B54D52"/>
    <w:rsid w:val="00B652E4"/>
    <w:rsid w:val="00B66319"/>
    <w:rsid w:val="00B948A6"/>
    <w:rsid w:val="00BC37D5"/>
    <w:rsid w:val="00BC4C38"/>
    <w:rsid w:val="00BC6C16"/>
    <w:rsid w:val="00BE7C4A"/>
    <w:rsid w:val="00C02279"/>
    <w:rsid w:val="00C244E0"/>
    <w:rsid w:val="00C42818"/>
    <w:rsid w:val="00C45C12"/>
    <w:rsid w:val="00C6642E"/>
    <w:rsid w:val="00C77C52"/>
    <w:rsid w:val="00C85378"/>
    <w:rsid w:val="00CC0C86"/>
    <w:rsid w:val="00CC3952"/>
    <w:rsid w:val="00CC4740"/>
    <w:rsid w:val="00CF3B3D"/>
    <w:rsid w:val="00CF4E53"/>
    <w:rsid w:val="00D07D8A"/>
    <w:rsid w:val="00D50D7C"/>
    <w:rsid w:val="00D569DD"/>
    <w:rsid w:val="00D57DCC"/>
    <w:rsid w:val="00D67E0F"/>
    <w:rsid w:val="00D75691"/>
    <w:rsid w:val="00D938AF"/>
    <w:rsid w:val="00DA5290"/>
    <w:rsid w:val="00DF0BC3"/>
    <w:rsid w:val="00DF532E"/>
    <w:rsid w:val="00DF6372"/>
    <w:rsid w:val="00E06E25"/>
    <w:rsid w:val="00E8423B"/>
    <w:rsid w:val="00E909C0"/>
    <w:rsid w:val="00EA4E17"/>
    <w:rsid w:val="00EF088A"/>
    <w:rsid w:val="00F166AA"/>
    <w:rsid w:val="00F4548D"/>
    <w:rsid w:val="00F54A20"/>
    <w:rsid w:val="00F712AC"/>
    <w:rsid w:val="00F766F8"/>
    <w:rsid w:val="00F87B99"/>
    <w:rsid w:val="00F87EF1"/>
    <w:rsid w:val="00FB54BB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7228" TargetMode="External"/><Relationship Id="rId18" Type="http://schemas.openxmlformats.org/officeDocument/2006/relationships/hyperlink" Target="https://sorriso.siscam.com.br/arquivo?Id=206464" TargetMode="External"/><Relationship Id="rId26" Type="http://schemas.openxmlformats.org/officeDocument/2006/relationships/hyperlink" Target="https://sorriso.siscam.com.br/arquivo?Id=206989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7232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6464" TargetMode="External"/><Relationship Id="rId17" Type="http://schemas.openxmlformats.org/officeDocument/2006/relationships/hyperlink" Target="https://sorriso.siscam.com.br/arquivo?Id=207230" TargetMode="External"/><Relationship Id="rId25" Type="http://schemas.openxmlformats.org/officeDocument/2006/relationships/hyperlink" Target="https://sorriso.siscam.com.br/arquivo?Id=206464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6464" TargetMode="External"/><Relationship Id="rId20" Type="http://schemas.openxmlformats.org/officeDocument/2006/relationships/hyperlink" Target="https://sorriso.siscam.com.br/arquivo?Id=206464" TargetMode="External"/><Relationship Id="rId29" Type="http://schemas.openxmlformats.org/officeDocument/2006/relationships/hyperlink" Target="https://sorriso.siscam.com.br/arquivo?Id=2075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227" TargetMode="External"/><Relationship Id="rId24" Type="http://schemas.openxmlformats.org/officeDocument/2006/relationships/hyperlink" Target="https://sorriso.siscam.com.br/arquivo?Id=206464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229" TargetMode="External"/><Relationship Id="rId23" Type="http://schemas.openxmlformats.org/officeDocument/2006/relationships/hyperlink" Target="https://sorriso.siscam.com.br/arquivo?Id=207233" TargetMode="External"/><Relationship Id="rId28" Type="http://schemas.openxmlformats.org/officeDocument/2006/relationships/hyperlink" Target="https://sorriso.siscam.com.br/arquivo?Id=207197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orriso.siscam.com.br/arquivo?Id=206464" TargetMode="External"/><Relationship Id="rId19" Type="http://schemas.openxmlformats.org/officeDocument/2006/relationships/hyperlink" Target="https://sorriso.siscam.com.br/arquivo?Id=207231" TargetMode="External"/><Relationship Id="rId31" Type="http://schemas.openxmlformats.org/officeDocument/2006/relationships/hyperlink" Target="https://sorriso.siscam.com.br/arquivo?Id=2075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226" TargetMode="External"/><Relationship Id="rId14" Type="http://schemas.openxmlformats.org/officeDocument/2006/relationships/hyperlink" Target="https://sorriso.siscam.com.br/arquivo?Id=206464" TargetMode="External"/><Relationship Id="rId22" Type="http://schemas.openxmlformats.org/officeDocument/2006/relationships/hyperlink" Target="https://sorriso.siscam.com.br/arquivo?Id=206464" TargetMode="External"/><Relationship Id="rId27" Type="http://schemas.openxmlformats.org/officeDocument/2006/relationships/hyperlink" Target="https://sorriso.siscam.com.br/arquivo?Id=206997" TargetMode="External"/><Relationship Id="rId30" Type="http://schemas.openxmlformats.org/officeDocument/2006/relationships/hyperlink" Target="https://sorriso.siscam.com.br/arquivo?Id=20712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sorriso.siscam.com.br/arquivo?Id=19151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3</Pages>
  <Words>1532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559</cp:revision>
  <cp:lastPrinted>2026-09-24T11:00:00Z</cp:lastPrinted>
  <dcterms:created xsi:type="dcterms:W3CDTF">2023-02-02T11:39:00Z</dcterms:created>
  <dcterms:modified xsi:type="dcterms:W3CDTF">2026-10-21T11:37:00Z</dcterms:modified>
  <dc:language>pt-BR</dc:language>
</cp:coreProperties>
</file>