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3AC71" w14:textId="77777777" w:rsidR="002867CC" w:rsidRPr="00F4548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5ADB1229" w14:textId="77777777" w:rsidR="002867CC" w:rsidRPr="00F4548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URBANOS.</w:t>
      </w:r>
    </w:p>
    <w:p w14:paraId="2154A80E" w14:textId="77777777" w:rsidR="002867CC" w:rsidRPr="00F4548D" w:rsidRDefault="002867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06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2"/>
        <w:gridCol w:w="2633"/>
        <w:gridCol w:w="4690"/>
      </w:tblGrid>
      <w:tr w:rsidR="002867CC" w:rsidRPr="00F4548D" w14:paraId="417B3C6C" w14:textId="77777777">
        <w:tc>
          <w:tcPr>
            <w:tcW w:w="2742" w:type="dxa"/>
          </w:tcPr>
          <w:p w14:paraId="47BFEFE9" w14:textId="77777777" w:rsidR="002867CC" w:rsidRPr="00F4548D" w:rsidRDefault="001E44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</w:tcPr>
          <w:p w14:paraId="29639AC8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690" w:type="dxa"/>
          </w:tcPr>
          <w:p w14:paraId="6D35BC07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2867CC" w:rsidRPr="00F4548D" w14:paraId="4FEAEA6E" w14:textId="77777777">
        <w:tc>
          <w:tcPr>
            <w:tcW w:w="2742" w:type="dxa"/>
          </w:tcPr>
          <w:p w14:paraId="2FC9DA05" w14:textId="25547890" w:rsidR="002867CC" w:rsidRPr="00F4548D" w:rsidRDefault="001E44B2" w:rsidP="001B3D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   </w:t>
            </w:r>
            <w:r w:rsidR="00E8423B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22</w:t>
            </w:r>
            <w:r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8420E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3" w:type="dxa"/>
          </w:tcPr>
          <w:p w14:paraId="6DBDC309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</w:p>
        </w:tc>
        <w:tc>
          <w:tcPr>
            <w:tcW w:w="4690" w:type="dxa"/>
          </w:tcPr>
          <w:p w14:paraId="23F02C94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</w:tc>
      </w:tr>
      <w:tr w:rsidR="002867CC" w:rsidRPr="00F4548D" w14:paraId="036B0844" w14:textId="77777777">
        <w:tc>
          <w:tcPr>
            <w:tcW w:w="2742" w:type="dxa"/>
          </w:tcPr>
          <w:p w14:paraId="02304E70" w14:textId="77777777" w:rsidR="002867CC" w:rsidRPr="00F4548D" w:rsidRDefault="002867C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  <w:tc>
          <w:tcPr>
            <w:tcW w:w="2633" w:type="dxa"/>
          </w:tcPr>
          <w:p w14:paraId="123DD550" w14:textId="77777777" w:rsidR="002867CC" w:rsidRPr="00F4548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4690" w:type="dxa"/>
          </w:tcPr>
          <w:p w14:paraId="692D2180" w14:textId="77777777" w:rsidR="002867CC" w:rsidRPr="00F4548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3C28C73C" w14:textId="77777777" w:rsidR="002867CC" w:rsidRPr="00F4548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A Comissão Permanente de Obras e Serviços Urbanos da Câmara Municipal de Vereadores de Sorriso - MT vem divulgar a Pauta para a reunião Ordinária a ser realizada na Sede da Câmara Municipal. </w:t>
      </w:r>
    </w:p>
    <w:p w14:paraId="03701AEC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7ABA7B1D" w14:textId="77777777">
        <w:tc>
          <w:tcPr>
            <w:tcW w:w="10314" w:type="dxa"/>
          </w:tcPr>
          <w:p w14:paraId="7EC58634" w14:textId="77777777" w:rsidR="002867CC" w:rsidRPr="00F4548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F11FC0C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FFF4395" w14:textId="27167BC6" w:rsidR="002867CC" w:rsidRPr="00F4548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61448D">
        <w:rPr>
          <w:rFonts w:ascii="Times New Roman" w:eastAsia="Calibri" w:hAnsi="Times New Roman" w:cs="Times New Roman"/>
          <w:bCs/>
          <w:sz w:val="23"/>
          <w:szCs w:val="23"/>
        </w:rPr>
        <w:t>13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61448D">
        <w:rPr>
          <w:rFonts w:ascii="Times New Roman" w:eastAsia="Calibri" w:hAnsi="Times New Roman" w:cs="Times New Roman"/>
          <w:bCs/>
          <w:sz w:val="23"/>
          <w:szCs w:val="23"/>
        </w:rPr>
        <w:t>Gringo,</w:t>
      </w:r>
      <w:r w:rsidR="008E5915"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 w:rsidR="001B3DCD" w:rsidRPr="00F4548D"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="00925DB5">
        <w:rPr>
          <w:rFonts w:ascii="Times New Roman" w:eastAsia="Calibri" w:hAnsi="Times New Roman" w:cs="Times New Roman"/>
          <w:bCs/>
          <w:sz w:val="23"/>
          <w:szCs w:val="23"/>
        </w:rPr>
        <w:t xml:space="preserve"> e Silvana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61448D">
        <w:rPr>
          <w:rFonts w:ascii="Times New Roman" w:eastAsia="Calibri" w:hAnsi="Times New Roman" w:cs="Times New Roman"/>
          <w:bCs/>
          <w:sz w:val="23"/>
          <w:szCs w:val="23"/>
        </w:rPr>
        <w:t>08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61448D"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0ED08233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0692BDA4" w14:textId="77777777">
        <w:tc>
          <w:tcPr>
            <w:tcW w:w="10314" w:type="dxa"/>
          </w:tcPr>
          <w:p w14:paraId="701F948C" w14:textId="77777777" w:rsidR="002867CC" w:rsidRPr="00F4548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4681FCF1" w14:textId="77777777" w:rsidR="002867CC" w:rsidRPr="00F4548D" w:rsidRDefault="002867C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3"/>
          <w:szCs w:val="23"/>
          <w:u w:val="single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17D58310" w14:textId="77777777">
        <w:tc>
          <w:tcPr>
            <w:tcW w:w="10314" w:type="dxa"/>
          </w:tcPr>
          <w:p w14:paraId="03D18485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  <w:u w:val="single"/>
              </w:rPr>
            </w:pPr>
            <w:r w:rsidRPr="00F4548D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F4548D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OBRAS, VIAÇÃO E SERVIÇOS URBANOS:</w:t>
            </w:r>
          </w:p>
        </w:tc>
      </w:tr>
    </w:tbl>
    <w:p w14:paraId="7511BEBF" w14:textId="77777777" w:rsidR="002867CC" w:rsidRDefault="002867C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25AC4E7E" w14:textId="77777777" w:rsidR="00221DBC" w:rsidRPr="00F4548D" w:rsidRDefault="00221D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44CF9F98" w14:textId="77777777" w:rsidR="002867CC" w:rsidRPr="00F4548D" w:rsidRDefault="001E44B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6C2A6DF2" w14:textId="77777777" w:rsidR="002867CC" w:rsidRPr="00F4548D" w:rsidRDefault="001E44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32C8D40D" w14:textId="77777777" w:rsidR="002867CC" w:rsidRPr="00F4548D" w:rsidRDefault="001E44B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5D7BC95E" w14:textId="77777777" w:rsidR="002867CC" w:rsidRPr="00F4548D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70E90266" w14:textId="77777777" w:rsidR="002867CC" w:rsidRPr="00F4548D" w:rsidRDefault="002867C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5100E07D" w14:textId="77777777" w:rsidR="00BC6C16" w:rsidRPr="00BC6C16" w:rsidRDefault="00BC6C16" w:rsidP="00BC6C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01/2026 MODIFICATIVA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0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BC6C1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o Anexo 1 do Projeto de Lei nº 184/2026, que “dispõe sobre as diretrizes para a elaboração e a execução da Lei Orçamentária Anual do Município de Sorriso para o exercício financeiro de 2027”.</w:t>
      </w:r>
    </w:p>
    <w:p w14:paraId="29B100A4" w14:textId="77777777" w:rsidR="00BC6C16" w:rsidRPr="00BC6C16" w:rsidRDefault="00BC6C16" w:rsidP="00BC6C1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BC6C16">
        <w:rPr>
          <w:rFonts w:ascii="Times New Roman" w:eastAsia="Calibri" w:hAnsi="Times New Roman" w:cs="Times New Roman"/>
          <w:sz w:val="23"/>
          <w:szCs w:val="23"/>
        </w:rPr>
        <w:t>Diogo Kriguer.</w:t>
      </w:r>
    </w:p>
    <w:p w14:paraId="06725645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BC6C1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1) Finanças, Orçamentos e Fiscalização;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bCs/>
          <w:color w:val="EE0000"/>
          <w:sz w:val="23"/>
          <w:szCs w:val="23"/>
          <w:lang w:eastAsia="pt-BR"/>
        </w:rPr>
        <w:t>2) Justiça e Redação</w:t>
      </w:r>
      <w:r w:rsidRPr="00BC6C16">
        <w:rPr>
          <w:rFonts w:ascii="Times New Roman" w:eastAsia="Calibri" w:hAnsi="Times New Roman" w:cs="Times New Roman"/>
          <w:b/>
          <w:bCs/>
          <w:color w:val="EE0000"/>
          <w:sz w:val="23"/>
          <w:szCs w:val="23"/>
          <w:lang w:eastAsia="pt-BR"/>
        </w:rPr>
        <w:t>;</w:t>
      </w:r>
      <w:r w:rsidRPr="00BC6C16">
        <w:rPr>
          <w:rFonts w:ascii="Times New Roman" w:eastAsia="Calibri" w:hAnsi="Times New Roman" w:cs="Times New Roman"/>
          <w:bCs/>
          <w:color w:val="EE0000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3) Educação, Saúde e Assistência Social;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4) Obras, Viação e Serviços Urbanos;</w:t>
      </w:r>
      <w:r w:rsidRPr="00BC6C16">
        <w:rPr>
          <w:rFonts w:ascii="Times New Roman" w:eastAsia="Calibri" w:hAnsi="Times New Roman" w:cs="Times New Roman"/>
          <w:bCs/>
          <w:color w:val="EE0000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5) Ecologia e Meio Ambiente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.</w:t>
      </w:r>
    </w:p>
    <w:p w14:paraId="6B643B81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BC6C1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7F4BA4AB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13F9280A" w14:textId="77777777" w:rsidR="00BC6C16" w:rsidRPr="00BC6C16" w:rsidRDefault="00BC6C16" w:rsidP="00BC6C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02/2026 ADITIVA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2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BC6C1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Acrescenta dispositivo ao Projeto de Lei nº 184/2026, que “dispõe sobre as diretrizes para a elaboração e a execução da Lei Orçamentária Anual do Município de Sorriso para o exercício financeiro de 2027”.</w:t>
      </w:r>
    </w:p>
    <w:p w14:paraId="5881BB1B" w14:textId="77777777" w:rsidR="00BC6C16" w:rsidRPr="00BC6C16" w:rsidRDefault="00BC6C16" w:rsidP="00BC6C1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BC6C16">
        <w:rPr>
          <w:rFonts w:ascii="Times New Roman" w:eastAsia="Calibri" w:hAnsi="Times New Roman" w:cs="Times New Roman"/>
          <w:sz w:val="23"/>
          <w:szCs w:val="23"/>
        </w:rPr>
        <w:t>Rodrigo Matterazzi.</w:t>
      </w:r>
    </w:p>
    <w:p w14:paraId="03F3F2D9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BC6C1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1) Finanças, Orçamentos e Fiscalização;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bCs/>
          <w:color w:val="EE0000"/>
          <w:sz w:val="23"/>
          <w:szCs w:val="23"/>
          <w:lang w:eastAsia="pt-BR"/>
        </w:rPr>
        <w:t>2) Justiça e Redação</w:t>
      </w:r>
      <w:r w:rsidRPr="00BC6C16">
        <w:rPr>
          <w:rFonts w:ascii="Times New Roman" w:eastAsia="Calibri" w:hAnsi="Times New Roman" w:cs="Times New Roman"/>
          <w:b/>
          <w:bCs/>
          <w:color w:val="EE0000"/>
          <w:sz w:val="23"/>
          <w:szCs w:val="23"/>
          <w:lang w:eastAsia="pt-BR"/>
        </w:rPr>
        <w:t>;</w:t>
      </w:r>
      <w:r w:rsidRPr="00BC6C16">
        <w:rPr>
          <w:rFonts w:ascii="Times New Roman" w:eastAsia="Calibri" w:hAnsi="Times New Roman" w:cs="Times New Roman"/>
          <w:bCs/>
          <w:color w:val="EE0000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3) Educação, Saúde e Assistência Social;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4) Obras, Viação e Serviços Urbanos;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5) Ecologia e Meio Ambiente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.</w:t>
      </w:r>
    </w:p>
    <w:p w14:paraId="40B821DC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BC6C1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72F7C325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2606548F" w14:textId="77777777" w:rsidR="00BC6C16" w:rsidRPr="00BC6C16" w:rsidRDefault="00BC6C16" w:rsidP="00BC6C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03/2026 SUPRESSIVA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4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BC6C1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Suprime dispositivos do Projeto de Lei nº 184/2026, que “dispõe sobre as diretrizes para a elaboração e a execução da Lei Orçamentária Anual do Município de Sorriso para o exercício financeiro de 2027”.</w:t>
      </w:r>
    </w:p>
    <w:p w14:paraId="5BE6BE00" w14:textId="77777777" w:rsidR="00BC6C16" w:rsidRPr="00BC6C16" w:rsidRDefault="00BC6C16" w:rsidP="00BC6C1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BC6C16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BC6C16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BC6C16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3E13EDDA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BC6C1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1) Finanças, Orçamentos e Fiscalização;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bCs/>
          <w:color w:val="EE0000"/>
          <w:sz w:val="23"/>
          <w:szCs w:val="23"/>
          <w:lang w:eastAsia="pt-BR"/>
        </w:rPr>
        <w:t>2) Justiça e Redação</w:t>
      </w:r>
      <w:r w:rsidRPr="00BC6C16">
        <w:rPr>
          <w:rFonts w:ascii="Times New Roman" w:eastAsia="Calibri" w:hAnsi="Times New Roman" w:cs="Times New Roman"/>
          <w:b/>
          <w:bCs/>
          <w:color w:val="EE0000"/>
          <w:sz w:val="23"/>
          <w:szCs w:val="23"/>
          <w:lang w:eastAsia="pt-BR"/>
        </w:rPr>
        <w:t>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3) Educação, Saúde e Assistência Social;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4) Obras, Viação e Serviços Urbanos;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5) Ecologia e Meio Ambiente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.</w:t>
      </w:r>
    </w:p>
    <w:p w14:paraId="1D989499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BC6C1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0189613E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0E6428B8" w14:textId="77777777" w:rsidR="00BC6C16" w:rsidRPr="00BC6C16" w:rsidRDefault="00BC6C16" w:rsidP="00BC6C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04/2026 MODIFICATIVA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6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BC6C1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337AE03B" w14:textId="77777777" w:rsidR="00BC6C16" w:rsidRPr="00BC6C16" w:rsidRDefault="00BC6C16" w:rsidP="00BC6C1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BC6C16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BC6C16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BC6C16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0BF8FE0F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BC6C1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1) Finanças, Orçamentos e Fiscalização;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bCs/>
          <w:color w:val="EE0000"/>
          <w:sz w:val="23"/>
          <w:szCs w:val="23"/>
          <w:lang w:eastAsia="pt-BR"/>
        </w:rPr>
        <w:t>2) Justiça e Redação</w:t>
      </w:r>
      <w:r w:rsidRPr="00BC6C16">
        <w:rPr>
          <w:rFonts w:ascii="Times New Roman" w:eastAsia="Calibri" w:hAnsi="Times New Roman" w:cs="Times New Roman"/>
          <w:b/>
          <w:bCs/>
          <w:color w:val="EE0000"/>
          <w:sz w:val="23"/>
          <w:szCs w:val="23"/>
          <w:lang w:eastAsia="pt-BR"/>
        </w:rPr>
        <w:t>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3) Educação, Saúde e Assistência Social;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4) Obras, Viação e Serviços Urbanos;</w:t>
      </w:r>
      <w:r w:rsidRPr="00BC6C16">
        <w:rPr>
          <w:rFonts w:ascii="Times New Roman" w:eastAsia="Calibri" w:hAnsi="Times New Roman" w:cs="Times New Roman"/>
          <w:bCs/>
          <w:color w:val="EE0000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5) Ecologia e Meio Ambiente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.</w:t>
      </w:r>
    </w:p>
    <w:p w14:paraId="6A372D45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BC6C1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61D0B1E1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</w:p>
    <w:p w14:paraId="1E44E5FF" w14:textId="77777777" w:rsidR="00BC6C16" w:rsidRPr="00BC6C16" w:rsidRDefault="00BC6C16" w:rsidP="00BC6C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7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05/2026 MODIFICATIVA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8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BC6C1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543838A2" w14:textId="77777777" w:rsidR="00BC6C16" w:rsidRPr="00BC6C16" w:rsidRDefault="00BC6C16" w:rsidP="00BC6C1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BC6C16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BC6C16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BC6C16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0BE18642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BC6C1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1) Finanças, Orçamentos e Fiscalização;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bCs/>
          <w:color w:val="EE0000"/>
          <w:sz w:val="23"/>
          <w:szCs w:val="23"/>
          <w:lang w:eastAsia="pt-BR"/>
        </w:rPr>
        <w:t>2) Justiça e Redação</w:t>
      </w:r>
      <w:r w:rsidRPr="00BC6C16">
        <w:rPr>
          <w:rFonts w:ascii="Times New Roman" w:eastAsia="Calibri" w:hAnsi="Times New Roman" w:cs="Times New Roman"/>
          <w:b/>
          <w:bCs/>
          <w:color w:val="EE0000"/>
          <w:sz w:val="23"/>
          <w:szCs w:val="23"/>
          <w:lang w:eastAsia="pt-BR"/>
        </w:rPr>
        <w:t>;</w:t>
      </w:r>
      <w:r w:rsidRPr="00BC6C16">
        <w:rPr>
          <w:rFonts w:ascii="Times New Roman" w:eastAsia="Calibri" w:hAnsi="Times New Roman" w:cs="Times New Roman"/>
          <w:bCs/>
          <w:color w:val="EE0000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3) Educação, Saúde e Assistência Social;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4) Obras, Viação e Serviços Urbanos;</w:t>
      </w:r>
      <w:r w:rsidRPr="00BC6C16">
        <w:rPr>
          <w:rFonts w:ascii="Times New Roman" w:eastAsia="Calibri" w:hAnsi="Times New Roman" w:cs="Times New Roman"/>
          <w:bCs/>
          <w:color w:val="EE0000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5) Ecologia e Meio Ambiente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.</w:t>
      </w:r>
    </w:p>
    <w:p w14:paraId="65E83890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BC6C1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18CEDB0F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</w:p>
    <w:p w14:paraId="1B55FAF0" w14:textId="77777777" w:rsidR="00BC6C16" w:rsidRPr="00BC6C16" w:rsidRDefault="00BC6C16" w:rsidP="00BC6C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9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06/2026 MODIFICATIVA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20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BC6C1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4C887D7D" w14:textId="77777777" w:rsidR="00BC6C16" w:rsidRPr="00BC6C16" w:rsidRDefault="00BC6C16" w:rsidP="00BC6C1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BC6C16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BC6C16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BC6C16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2B42F602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BC6C1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1) Finanças, Orçamentos e Fiscalização;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bCs/>
          <w:color w:val="EE0000"/>
          <w:sz w:val="23"/>
          <w:szCs w:val="23"/>
          <w:lang w:eastAsia="pt-BR"/>
        </w:rPr>
        <w:t>2) Justiça e Redação</w:t>
      </w:r>
      <w:r w:rsidRPr="00BC6C16">
        <w:rPr>
          <w:rFonts w:ascii="Times New Roman" w:eastAsia="Calibri" w:hAnsi="Times New Roman" w:cs="Times New Roman"/>
          <w:b/>
          <w:bCs/>
          <w:color w:val="EE0000"/>
          <w:sz w:val="23"/>
          <w:szCs w:val="23"/>
          <w:lang w:eastAsia="pt-BR"/>
        </w:rPr>
        <w:t>;</w:t>
      </w:r>
      <w:r w:rsidRPr="00BC6C16">
        <w:rPr>
          <w:rFonts w:ascii="Times New Roman" w:eastAsia="Calibri" w:hAnsi="Times New Roman" w:cs="Times New Roman"/>
          <w:bCs/>
          <w:color w:val="EE0000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3) Educação, Saúde e Assistência Social;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4) Obras, Viação e Serviços Urbanos;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5) Ecologia e Meio Ambiente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.</w:t>
      </w:r>
    </w:p>
    <w:p w14:paraId="42E47D26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BC6C1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52A1ED26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</w:p>
    <w:p w14:paraId="2913BC8C" w14:textId="77777777" w:rsidR="00BC6C16" w:rsidRPr="00BC6C16" w:rsidRDefault="00BC6C16" w:rsidP="00BC6C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1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07/2026 MODIFICATIVA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22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BC6C1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dispositivo ao Projeto de Lei nº 184/2026, que “dispõe sobre as diretrizes para a elaboração e a execução da Lei Orçamentária Anual do Município de Sorriso para o exercício financeiro de 2027”.</w:t>
      </w:r>
    </w:p>
    <w:p w14:paraId="7535165B" w14:textId="77777777" w:rsidR="00BC6C16" w:rsidRPr="00BC6C16" w:rsidRDefault="00BC6C16" w:rsidP="00BC6C1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BC6C16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BC6C16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BC6C16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10A7968D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BC6C1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1) Finanças, Orçamentos e Fiscalização;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bCs/>
          <w:color w:val="EE0000"/>
          <w:sz w:val="23"/>
          <w:szCs w:val="23"/>
          <w:lang w:eastAsia="pt-BR"/>
        </w:rPr>
        <w:t>2) Justiça e Redação</w:t>
      </w:r>
      <w:r w:rsidRPr="00BC6C16">
        <w:rPr>
          <w:rFonts w:ascii="Times New Roman" w:eastAsia="Calibri" w:hAnsi="Times New Roman" w:cs="Times New Roman"/>
          <w:b/>
          <w:bCs/>
          <w:color w:val="EE0000"/>
          <w:sz w:val="23"/>
          <w:szCs w:val="23"/>
          <w:lang w:eastAsia="pt-BR"/>
        </w:rPr>
        <w:t>;</w:t>
      </w:r>
      <w:r w:rsidRPr="00BC6C16">
        <w:rPr>
          <w:rFonts w:ascii="Times New Roman" w:eastAsia="Calibri" w:hAnsi="Times New Roman" w:cs="Times New Roman"/>
          <w:bCs/>
          <w:color w:val="EE0000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3) Educação, Saúde e Assistência Social;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4) Obras, Viação e Serviços Urbanos;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5) Ecologia e Meio Ambiente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.</w:t>
      </w:r>
    </w:p>
    <w:p w14:paraId="08474B82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BC6C1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32287B1E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5607ECEA" w14:textId="77777777" w:rsidR="00BC6C16" w:rsidRPr="00BC6C16" w:rsidRDefault="00BC6C16" w:rsidP="00BC6C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3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08/2026 ADITIVA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24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BC6C1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Adiciona dispositivo ao Projeto de Lei nº 184/2026, que “dispõe sobre as diretrizes para a elaboração e a execução da Lei Orçamentária Anual do Município de Sorriso para o exercício financeiro de 2027”.</w:t>
      </w:r>
    </w:p>
    <w:p w14:paraId="09189DA2" w14:textId="77777777" w:rsidR="00BC6C16" w:rsidRPr="00BC6C16" w:rsidRDefault="00BC6C16" w:rsidP="00BC6C1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BC6C16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BC6C16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BC6C16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1064146A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BC6C1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1) Finanças, Orçamentos e Fiscalização;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bCs/>
          <w:color w:val="EE0000"/>
          <w:sz w:val="23"/>
          <w:szCs w:val="23"/>
          <w:lang w:eastAsia="pt-BR"/>
        </w:rPr>
        <w:t>2) Justiça e Redação</w:t>
      </w:r>
      <w:r w:rsidRPr="00BC6C16">
        <w:rPr>
          <w:rFonts w:ascii="Times New Roman" w:eastAsia="Calibri" w:hAnsi="Times New Roman" w:cs="Times New Roman"/>
          <w:b/>
          <w:bCs/>
          <w:color w:val="EE0000"/>
          <w:sz w:val="23"/>
          <w:szCs w:val="23"/>
          <w:lang w:eastAsia="pt-BR"/>
        </w:rPr>
        <w:t>;</w:t>
      </w:r>
      <w:r w:rsidRPr="00BC6C16">
        <w:rPr>
          <w:rFonts w:ascii="Times New Roman" w:eastAsia="Calibri" w:hAnsi="Times New Roman" w:cs="Times New Roman"/>
          <w:bCs/>
          <w:color w:val="EE0000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3) Educação, Saúde e Assistência Social;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4) Obras, Viação e Serviços Urbanos;</w:t>
      </w:r>
      <w:r w:rsidRPr="00BC6C16">
        <w:rPr>
          <w:rFonts w:ascii="Times New Roman" w:eastAsia="Calibri" w:hAnsi="Times New Roman" w:cs="Times New Roman"/>
          <w:bCs/>
          <w:color w:val="EE0000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5) Ecologia e Meio Ambiente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.</w:t>
      </w:r>
    </w:p>
    <w:p w14:paraId="6A6FE1B3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BC6C1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61327CE5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68EE5A78" w14:textId="77777777" w:rsidR="00BC6C16" w:rsidRPr="00BC6C16" w:rsidRDefault="00BC6C16" w:rsidP="00BC6C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5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BC6C1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diretrizes para a elaboração e a execução da Lei Orçamentária Anual do Município de Sorriso para o exercício financeiro de 2027.</w:t>
      </w:r>
    </w:p>
    <w:p w14:paraId="1B11A269" w14:textId="77777777" w:rsidR="00BC6C16" w:rsidRPr="00BC6C16" w:rsidRDefault="00BC6C16" w:rsidP="00BC6C1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BC6C1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0E905071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BC6C1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1) Finanças, Orçamentos e Fiscalização;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bCs/>
          <w:color w:val="EE0000"/>
          <w:sz w:val="23"/>
          <w:szCs w:val="23"/>
          <w:lang w:eastAsia="pt-BR"/>
        </w:rPr>
        <w:t>2) Justiça e Redação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;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3) Educação, Saúde e Assistência Social;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4) </w:t>
      </w:r>
      <w:r w:rsidRPr="00BC6C16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Obras, Viação e Serviços Urbanos;</w:t>
      </w:r>
      <w:r w:rsidRPr="00BC6C16">
        <w:rPr>
          <w:rFonts w:ascii="Times New Roman" w:eastAsia="Calibri" w:hAnsi="Times New Roman" w:cs="Times New Roman"/>
          <w:bCs/>
          <w:color w:val="EE0000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5) Ecologia e Meio Ambiente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.</w:t>
      </w:r>
    </w:p>
    <w:p w14:paraId="516ABEAA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BC6C1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158D55B8" w14:textId="77777777" w:rsidR="005C1C08" w:rsidRPr="005C1C08" w:rsidRDefault="005C1C08" w:rsidP="005C1C08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6" w:history="1">
        <w:r w:rsidRPr="005C1C0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189/2026</w:t>
        </w:r>
      </w:hyperlink>
      <w:r w:rsidRPr="005C1C0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C1C0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C1C0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o Programa “Grama Legal” no Município de Sorriso-MT, estabelece normas para conservação e cobertura vegetal de lotes urbanos, dispõe sobre a obrigatoriedade de entrega de novos loteamentos com os lotes gramados, e dá outras providências.</w:t>
      </w:r>
    </w:p>
    <w:p w14:paraId="6A1E3208" w14:textId="77777777" w:rsidR="005C1C08" w:rsidRPr="005C1C08" w:rsidRDefault="005C1C08" w:rsidP="005C1C0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C1C0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C1C0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9322C57" w14:textId="237253F8" w:rsidR="005C1C08" w:rsidRDefault="005C1C08" w:rsidP="005C1C08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5C1C0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C1C0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5C1C0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Urbanos; 4) Ecologia e Meio Ambiente.</w:t>
      </w:r>
    </w:p>
    <w:p w14:paraId="1F26BD6D" w14:textId="3F930CFF" w:rsidR="00D07D8A" w:rsidRDefault="00642FE6" w:rsidP="00642FE6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642F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9C31618" w14:textId="77777777" w:rsidR="00642FE6" w:rsidRDefault="00642FE6" w:rsidP="00642FE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2973188C" w14:textId="77777777" w:rsidR="00642FE6" w:rsidRPr="00642FE6" w:rsidRDefault="00642FE6" w:rsidP="00642FE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7" w:history="1">
        <w:r w:rsidRPr="00642FE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191/2026</w:t>
        </w:r>
      </w:hyperlink>
      <w:r w:rsidRPr="00642F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42FE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42FE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 anistia de infrações urbanísticas e edilícias e institui regime especial de regularização de edificações executadas por instituições religiosas e entidades sem fins lucrativos</w:t>
      </w:r>
      <w:r w:rsidRPr="00642FE6">
        <w:rPr>
          <w:rFonts w:ascii="Times New Roman" w:eastAsia="Times New Roman" w:hAnsi="Times New Roman" w:cs="Times New Roman"/>
          <w:b/>
          <w:bCs/>
          <w:iCs/>
          <w:sz w:val="23"/>
          <w:szCs w:val="23"/>
          <w:lang w:eastAsia="pt-BR"/>
        </w:rPr>
        <w:t xml:space="preserve"> </w:t>
      </w:r>
      <w:r w:rsidRPr="00642FE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no Município de Sorriso, e dá outras providências.</w:t>
      </w:r>
    </w:p>
    <w:p w14:paraId="3F818834" w14:textId="77777777" w:rsidR="00642FE6" w:rsidRPr="00642FE6" w:rsidRDefault="00642FE6" w:rsidP="00642FE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42FE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642FE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86E2787" w14:textId="67530875" w:rsidR="00642FE6" w:rsidRPr="00F4548D" w:rsidRDefault="00642FE6" w:rsidP="00642FE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642FE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642FE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642FE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3151671F" w14:textId="08D2EF4C" w:rsidR="000C0E0A" w:rsidRDefault="00406306" w:rsidP="0040630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642F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8DE1557" w14:textId="77777777" w:rsidR="009A18A0" w:rsidRDefault="009A18A0" w:rsidP="0093102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14A8532A" w14:textId="77777777" w:rsidR="0093102A" w:rsidRPr="0093102A" w:rsidRDefault="0093102A" w:rsidP="0093102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8" w:history="1">
        <w:r w:rsidRPr="0093102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193/2026</w:t>
        </w:r>
      </w:hyperlink>
      <w:r w:rsidRPr="0093102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93102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93102A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Revoga as Leis que menciona, e dá outras providências.</w:t>
      </w:r>
    </w:p>
    <w:p w14:paraId="188B3B04" w14:textId="77777777" w:rsidR="0093102A" w:rsidRPr="0093102A" w:rsidRDefault="0093102A" w:rsidP="0093102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3102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93102A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5C0D594" w14:textId="3063CA3E" w:rsidR="0093102A" w:rsidRDefault="0093102A" w:rsidP="0093102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93102A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93102A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93102A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Urbanos.</w:t>
      </w:r>
    </w:p>
    <w:p w14:paraId="65BA9EE2" w14:textId="0287B29D" w:rsidR="0093102A" w:rsidRDefault="00C77C52" w:rsidP="0093102A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642F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26CB528" w14:textId="77777777" w:rsidR="00C77C52" w:rsidRDefault="00C77C52" w:rsidP="0093102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70686A33" w14:textId="77777777" w:rsidR="00C77C52" w:rsidRPr="00C77C52" w:rsidRDefault="00C77C52" w:rsidP="00C77C52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9" w:history="1">
        <w:r w:rsidRPr="00C77C52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197/2026</w:t>
        </w:r>
      </w:hyperlink>
      <w:r w:rsidRPr="00C77C52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30" w:history="1">
        <w:r w:rsidRPr="00C77C52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192/2026</w:t>
        </w:r>
      </w:hyperlink>
      <w:r w:rsidRPr="00C77C52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77C52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77C52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a Lei Municipal nº 3.290, de 24 de agosto de 2022, que autoriza o poder executivo a proceder à doação de imóvel para a construção do Centro de Detenção Provisória no Município de Sorriso/MT, e dá outras providências.</w:t>
      </w:r>
    </w:p>
    <w:p w14:paraId="70BF12DF" w14:textId="77777777" w:rsidR="00C77C52" w:rsidRPr="00C77C52" w:rsidRDefault="00C77C52" w:rsidP="00C77C5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77C52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77C52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D11F4E4" w14:textId="6D43E806" w:rsidR="009A18A0" w:rsidRDefault="00C77C52" w:rsidP="00C77C52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C77C52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77C52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C77C52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7E9BC78D" w14:textId="23C811A8" w:rsidR="00406306" w:rsidRDefault="00C77C52" w:rsidP="00C77C52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642F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3859D3D" w14:textId="77777777" w:rsidR="00C77C52" w:rsidRDefault="00C77C52" w:rsidP="00C77C52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52001BC6" w14:textId="77777777" w:rsidR="00C77C52" w:rsidRPr="00C77C52" w:rsidRDefault="00C77C52" w:rsidP="00C77C52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31" w:history="1">
        <w:r w:rsidRPr="00C77C52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199/2026</w:t>
        </w:r>
      </w:hyperlink>
      <w:r w:rsidRPr="00C77C52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77C52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77C52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desafetar e proceder à permuta de imóvel público caracterizado como área verde por imóvel de propriedade particular, e dá outras providências.</w:t>
      </w:r>
    </w:p>
    <w:p w14:paraId="69365D88" w14:textId="19C20AAB" w:rsidR="00C77C52" w:rsidRPr="00C77C52" w:rsidRDefault="00C77C52" w:rsidP="00C77C5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77C52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="00A44C17">
        <w:rPr>
          <w:rFonts w:ascii="Times New Roman" w:eastAsia="Calibri" w:hAnsi="Times New Roman" w:cs="Times New Roman"/>
          <w:sz w:val="23"/>
          <w:szCs w:val="23"/>
        </w:rPr>
        <w:t>Poder Executivo</w:t>
      </w:r>
      <w:r w:rsidRPr="00C77C52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77E755E9" w14:textId="65AF2C1B" w:rsidR="00C77C52" w:rsidRDefault="00C77C52" w:rsidP="00C77C5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C77C52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77C52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C77C52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3B7D1DD9" w14:textId="77777777" w:rsidR="00C77C52" w:rsidRDefault="00C77C52" w:rsidP="00C77C5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D0105BE" w14:textId="77777777" w:rsidR="00C77C52" w:rsidRPr="00F4548D" w:rsidRDefault="00C77C52" w:rsidP="00C77C52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0B9BCED2" w14:textId="77777777" w:rsidR="002867CC" w:rsidRPr="00F4548D" w:rsidRDefault="001E44B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</w:t>
      </w:r>
    </w:p>
    <w:p w14:paraId="735A1671" w14:textId="77777777" w:rsidR="002867CC" w:rsidRPr="00F4548D" w:rsidRDefault="002867C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935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977"/>
        <w:gridCol w:w="3283"/>
        <w:gridCol w:w="3096"/>
      </w:tblGrid>
      <w:tr w:rsidR="002867CC" w:rsidRPr="00F4548D" w14:paraId="2489591D" w14:textId="777777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21BEA2E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63F3CDBC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B289C23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FFAA156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14:paraId="4D0C4A0A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14:paraId="6B814DC1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A90C312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EMERSON FARIAS</w:t>
            </w:r>
          </w:p>
          <w:p w14:paraId="7E988159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14:paraId="3BA71E2E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53DA574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9010557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3736CF45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14:paraId="4CBA5CDD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42C644F" w14:textId="77777777" w:rsidR="002867CC" w:rsidRPr="00F4548D" w:rsidRDefault="002867C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2867CC" w:rsidRPr="00F4548D">
      <w:footerReference w:type="even" r:id="rId32"/>
      <w:footerReference w:type="default" r:id="rId33"/>
      <w:footerReference w:type="first" r:id="rId34"/>
      <w:pgSz w:w="11906" w:h="16838"/>
      <w:pgMar w:top="2552" w:right="991" w:bottom="1134" w:left="85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7BFBE" w14:textId="77777777" w:rsidR="00094C0F" w:rsidRDefault="00094C0F">
      <w:pPr>
        <w:spacing w:after="0" w:line="240" w:lineRule="auto"/>
      </w:pPr>
      <w:r>
        <w:separator/>
      </w:r>
    </w:p>
  </w:endnote>
  <w:endnote w:type="continuationSeparator" w:id="0">
    <w:p w14:paraId="00620701" w14:textId="77777777" w:rsidR="00094C0F" w:rsidRDefault="00094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F6B" w14:textId="77777777" w:rsidR="002867CC" w:rsidRDefault="002867C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186152"/>
      <w:docPartObj>
        <w:docPartGallery w:val="Page Numbers (Bottom of Page)"/>
        <w:docPartUnique/>
      </w:docPartObj>
    </w:sdtPr>
    <w:sdtContent>
      <w:p w14:paraId="4B88CE34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1B3DCD">
          <w:rPr>
            <w:noProof/>
          </w:rPr>
          <w:t>1</w:t>
        </w:r>
        <w:r>
          <w:fldChar w:fldCharType="end"/>
        </w:r>
      </w:p>
    </w:sdtContent>
  </w:sdt>
  <w:p w14:paraId="5A5B873E" w14:textId="77777777" w:rsidR="002867CC" w:rsidRDefault="002867C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375088"/>
      <w:docPartObj>
        <w:docPartGallery w:val="Page Numbers (Bottom of Page)"/>
        <w:docPartUnique/>
      </w:docPartObj>
    </w:sdtPr>
    <w:sdtContent>
      <w:p w14:paraId="79B80C70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C20B1E" w14:textId="77777777" w:rsidR="002867CC" w:rsidRDefault="002867C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2D0A7" w14:textId="77777777" w:rsidR="00094C0F" w:rsidRDefault="00094C0F">
      <w:pPr>
        <w:spacing w:after="0" w:line="240" w:lineRule="auto"/>
      </w:pPr>
      <w:r>
        <w:separator/>
      </w:r>
    </w:p>
  </w:footnote>
  <w:footnote w:type="continuationSeparator" w:id="0">
    <w:p w14:paraId="23EBE615" w14:textId="77777777" w:rsidR="00094C0F" w:rsidRDefault="00094C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66BEC"/>
    <w:multiLevelType w:val="multilevel"/>
    <w:tmpl w:val="F7A0698E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F3A50"/>
    <w:multiLevelType w:val="multilevel"/>
    <w:tmpl w:val="B90219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47F74BA"/>
    <w:multiLevelType w:val="multilevel"/>
    <w:tmpl w:val="A36E4BBC"/>
    <w:lvl w:ilvl="0">
      <w:start w:val="1"/>
      <w:numFmt w:val="bullet"/>
      <w:lvlText w:val=""/>
      <w:lvlJc w:val="left"/>
      <w:pPr>
        <w:tabs>
          <w:tab w:val="num" w:pos="0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790586408">
    <w:abstractNumId w:val="0"/>
  </w:num>
  <w:num w:numId="2" w16cid:durableId="1525560972">
    <w:abstractNumId w:val="5"/>
  </w:num>
  <w:num w:numId="3" w16cid:durableId="328102332">
    <w:abstractNumId w:val="4"/>
  </w:num>
  <w:num w:numId="4" w16cid:durableId="1208494521">
    <w:abstractNumId w:val="2"/>
  </w:num>
  <w:num w:numId="5" w16cid:durableId="1813791877">
    <w:abstractNumId w:val="1"/>
  </w:num>
  <w:num w:numId="6" w16cid:durableId="138887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7CC"/>
    <w:rsid w:val="000105EC"/>
    <w:rsid w:val="0002453E"/>
    <w:rsid w:val="00024971"/>
    <w:rsid w:val="000264BF"/>
    <w:rsid w:val="00055113"/>
    <w:rsid w:val="0006005C"/>
    <w:rsid w:val="00061C36"/>
    <w:rsid w:val="0007266E"/>
    <w:rsid w:val="00076933"/>
    <w:rsid w:val="00081E64"/>
    <w:rsid w:val="00094C0F"/>
    <w:rsid w:val="000A51C4"/>
    <w:rsid w:val="000A55A0"/>
    <w:rsid w:val="000B0A43"/>
    <w:rsid w:val="000C08D2"/>
    <w:rsid w:val="000C0E0A"/>
    <w:rsid w:val="000D105D"/>
    <w:rsid w:val="000F2ED2"/>
    <w:rsid w:val="000F56F4"/>
    <w:rsid w:val="000F654F"/>
    <w:rsid w:val="00104839"/>
    <w:rsid w:val="001052D4"/>
    <w:rsid w:val="00105E5B"/>
    <w:rsid w:val="00117244"/>
    <w:rsid w:val="00132A2A"/>
    <w:rsid w:val="00135781"/>
    <w:rsid w:val="0014656D"/>
    <w:rsid w:val="00147C0E"/>
    <w:rsid w:val="001873AC"/>
    <w:rsid w:val="001A1F2F"/>
    <w:rsid w:val="001B3DCD"/>
    <w:rsid w:val="001C22F6"/>
    <w:rsid w:val="001C2B88"/>
    <w:rsid w:val="001E44B2"/>
    <w:rsid w:val="001F74E9"/>
    <w:rsid w:val="0020002B"/>
    <w:rsid w:val="00205C73"/>
    <w:rsid w:val="00221DBC"/>
    <w:rsid w:val="0023325C"/>
    <w:rsid w:val="00245F59"/>
    <w:rsid w:val="002867CC"/>
    <w:rsid w:val="002D5A91"/>
    <w:rsid w:val="0030120E"/>
    <w:rsid w:val="00384CC4"/>
    <w:rsid w:val="0038723D"/>
    <w:rsid w:val="00390AE5"/>
    <w:rsid w:val="00395C5A"/>
    <w:rsid w:val="00397E12"/>
    <w:rsid w:val="003A3D7D"/>
    <w:rsid w:val="003A3D9E"/>
    <w:rsid w:val="003A42B7"/>
    <w:rsid w:val="003E37A9"/>
    <w:rsid w:val="003F4241"/>
    <w:rsid w:val="003F63EC"/>
    <w:rsid w:val="00406306"/>
    <w:rsid w:val="0043380F"/>
    <w:rsid w:val="00445BC1"/>
    <w:rsid w:val="004719BC"/>
    <w:rsid w:val="00490672"/>
    <w:rsid w:val="00497E51"/>
    <w:rsid w:val="004B0407"/>
    <w:rsid w:val="004C1F6E"/>
    <w:rsid w:val="004F6C93"/>
    <w:rsid w:val="0050037C"/>
    <w:rsid w:val="00507840"/>
    <w:rsid w:val="00583C84"/>
    <w:rsid w:val="00591B3C"/>
    <w:rsid w:val="005B3C6E"/>
    <w:rsid w:val="005C1C08"/>
    <w:rsid w:val="0061448D"/>
    <w:rsid w:val="006152F0"/>
    <w:rsid w:val="00642FE6"/>
    <w:rsid w:val="00707C8D"/>
    <w:rsid w:val="0071224D"/>
    <w:rsid w:val="00726E15"/>
    <w:rsid w:val="00727DEB"/>
    <w:rsid w:val="00741E95"/>
    <w:rsid w:val="00757924"/>
    <w:rsid w:val="007A579F"/>
    <w:rsid w:val="007C37E9"/>
    <w:rsid w:val="007D1910"/>
    <w:rsid w:val="007F11DD"/>
    <w:rsid w:val="007F31C9"/>
    <w:rsid w:val="007F333C"/>
    <w:rsid w:val="00801D2F"/>
    <w:rsid w:val="00804DC8"/>
    <w:rsid w:val="00835AFC"/>
    <w:rsid w:val="00835D1E"/>
    <w:rsid w:val="008420E5"/>
    <w:rsid w:val="008B39CA"/>
    <w:rsid w:val="008E58E3"/>
    <w:rsid w:val="008E5915"/>
    <w:rsid w:val="00905018"/>
    <w:rsid w:val="00905AAA"/>
    <w:rsid w:val="00925DB5"/>
    <w:rsid w:val="0093102A"/>
    <w:rsid w:val="009438D5"/>
    <w:rsid w:val="0094393D"/>
    <w:rsid w:val="00981070"/>
    <w:rsid w:val="009A18A0"/>
    <w:rsid w:val="009B3544"/>
    <w:rsid w:val="009B7271"/>
    <w:rsid w:val="009E2E84"/>
    <w:rsid w:val="00A44C17"/>
    <w:rsid w:val="00A73FDB"/>
    <w:rsid w:val="00A77EEC"/>
    <w:rsid w:val="00AC652D"/>
    <w:rsid w:val="00AD679F"/>
    <w:rsid w:val="00AF2188"/>
    <w:rsid w:val="00B54D52"/>
    <w:rsid w:val="00B652E4"/>
    <w:rsid w:val="00B66319"/>
    <w:rsid w:val="00B948A6"/>
    <w:rsid w:val="00BC37D5"/>
    <w:rsid w:val="00BC4C38"/>
    <w:rsid w:val="00BC6C16"/>
    <w:rsid w:val="00BE7C4A"/>
    <w:rsid w:val="00C02279"/>
    <w:rsid w:val="00C244E0"/>
    <w:rsid w:val="00C42818"/>
    <w:rsid w:val="00C45C12"/>
    <w:rsid w:val="00C6642E"/>
    <w:rsid w:val="00C77C52"/>
    <w:rsid w:val="00C85378"/>
    <w:rsid w:val="00CC0C86"/>
    <w:rsid w:val="00CC3952"/>
    <w:rsid w:val="00CC4740"/>
    <w:rsid w:val="00CF3B3D"/>
    <w:rsid w:val="00CF4E53"/>
    <w:rsid w:val="00D07D8A"/>
    <w:rsid w:val="00D50D7C"/>
    <w:rsid w:val="00D569DD"/>
    <w:rsid w:val="00D57DCC"/>
    <w:rsid w:val="00D67E0F"/>
    <w:rsid w:val="00D75691"/>
    <w:rsid w:val="00D938AF"/>
    <w:rsid w:val="00DA5290"/>
    <w:rsid w:val="00DF0BC3"/>
    <w:rsid w:val="00DF532E"/>
    <w:rsid w:val="00DF6372"/>
    <w:rsid w:val="00E06E25"/>
    <w:rsid w:val="00E8423B"/>
    <w:rsid w:val="00E909C0"/>
    <w:rsid w:val="00EA4E17"/>
    <w:rsid w:val="00EF088A"/>
    <w:rsid w:val="00F166AA"/>
    <w:rsid w:val="00F4548D"/>
    <w:rsid w:val="00F54A20"/>
    <w:rsid w:val="00F712AC"/>
    <w:rsid w:val="00F766F8"/>
    <w:rsid w:val="00F87B99"/>
    <w:rsid w:val="00F87EF1"/>
    <w:rsid w:val="00FB54BB"/>
    <w:rsid w:val="00FC364E"/>
    <w:rsid w:val="00FD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7121B"/>
  <w15:docId w15:val="{4D784FF4-2EEA-4A6B-AB76-4A17CB07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5B7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3C2673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1B2BB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1B2BB9"/>
    <w:rPr>
      <w:b/>
      <w:bCs/>
    </w:rPr>
  </w:style>
  <w:style w:type="character" w:customStyle="1" w:styleId="fontstyle21">
    <w:name w:val="fontstyle21"/>
    <w:qFormat/>
    <w:rsid w:val="00D64750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A5251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0A5251"/>
    <w:rPr>
      <w:rFonts w:ascii="Segoe UI" w:hAnsi="Segoe UI" w:cs="Segoe UI"/>
      <w:sz w:val="18"/>
      <w:szCs w:val="18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0365B2"/>
    <w:rPr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541B1"/>
  </w:style>
  <w:style w:type="character" w:customStyle="1" w:styleId="RodapChar">
    <w:name w:val="Rodapé Char"/>
    <w:basedOn w:val="Fontepargpadro"/>
    <w:link w:val="Rodap"/>
    <w:uiPriority w:val="99"/>
    <w:qFormat/>
    <w:rsid w:val="00B541B1"/>
  </w:style>
  <w:style w:type="character" w:styleId="Hyperlink">
    <w:name w:val="Hyperlink"/>
    <w:basedOn w:val="Fontepargpadro"/>
    <w:uiPriority w:val="99"/>
    <w:unhideWhenUsed/>
    <w:rsid w:val="00912F40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3C2673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HiperlinkVisitado1">
    <w:name w:val="HiperlinkVisitado1"/>
    <w:basedOn w:val="Fontepargpadro"/>
    <w:uiPriority w:val="99"/>
    <w:semiHidden/>
    <w:unhideWhenUsed/>
    <w:qFormat/>
    <w:rsid w:val="003C2673"/>
    <w:rPr>
      <w:color w:val="954F72"/>
      <w:u w:val="singl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3C2673"/>
    <w:rPr>
      <w:rFonts w:ascii="Times New Roman" w:eastAsia="Calibri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qFormat/>
    <w:rsid w:val="003C2673"/>
    <w:rPr>
      <w:rFonts w:ascii="Liberation Sans" w:eastAsia="Microsoft YaHei" w:hAnsi="Liberation Sans" w:cs="Arial"/>
      <w:sz w:val="28"/>
      <w:szCs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3C2673"/>
    <w:rPr>
      <w:rFonts w:ascii="Times New Roman" w:eastAsia="Calibri" w:hAnsi="Times New Roman" w:cs="Times New Roman"/>
      <w:sz w:val="16"/>
      <w:szCs w:val="16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3C2673"/>
    <w:rPr>
      <w:rFonts w:ascii="Times New Roman" w:eastAsia="Calibri" w:hAnsi="Times New Roman" w:cs="Times New Roman"/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3C2673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3C2673"/>
    <w:rPr>
      <w:color w:val="808080"/>
    </w:rPr>
  </w:style>
  <w:style w:type="character" w:customStyle="1" w:styleId="normaltextrun">
    <w:name w:val="normaltextrun"/>
    <w:basedOn w:val="Fontepargpadro"/>
    <w:qFormat/>
    <w:rsid w:val="003C2673"/>
  </w:style>
  <w:style w:type="character" w:customStyle="1" w:styleId="conteudo1">
    <w:name w:val="conteudo1"/>
    <w:qFormat/>
    <w:rsid w:val="003C2673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TextodebaloChar1">
    <w:name w:val="Texto de balão Char1"/>
    <w:basedOn w:val="Fontepargpadro"/>
    <w:uiPriority w:val="99"/>
    <w:semiHidden/>
    <w:qFormat/>
    <w:rsid w:val="003C2673"/>
    <w:rPr>
      <w:rFonts w:ascii="Segoe UI" w:hAnsi="Segoe UI" w:cs="Segoe UI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RodapChar1">
    <w:name w:val="Rodapé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MenoPendente1">
    <w:name w:val="Menção Pendente1"/>
    <w:basedOn w:val="Fontepargpadro"/>
    <w:uiPriority w:val="99"/>
    <w:semiHidden/>
    <w:qFormat/>
    <w:rsid w:val="003C267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C2673"/>
    <w:rPr>
      <w:color w:val="800080" w:themeColor="followedHyperlink"/>
      <w:u w:val="single"/>
    </w:rPr>
  </w:style>
  <w:style w:type="paragraph" w:customStyle="1" w:styleId="Ttulo10">
    <w:name w:val="Título1"/>
    <w:basedOn w:val="Normal"/>
    <w:next w:val="Corpodetexto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1B2B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3C2673"/>
    <w:rPr>
      <w:rFonts w:cs="Arial"/>
    </w:rPr>
  </w:style>
  <w:style w:type="paragraph" w:styleId="Legenda">
    <w:name w:val="caption"/>
    <w:basedOn w:val="Normal"/>
    <w:uiPriority w:val="99"/>
    <w:semiHidden/>
    <w:unhideWhenUsed/>
    <w:qFormat/>
    <w:rsid w:val="003C2673"/>
    <w:pPr>
      <w:suppressLineNumber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styleId="PargrafodaLista">
    <w:name w:val="List Paragraph"/>
    <w:basedOn w:val="Normal"/>
    <w:uiPriority w:val="34"/>
    <w:qFormat/>
    <w:rsid w:val="00E73F1F"/>
    <w:pPr>
      <w:ind w:left="720"/>
      <w:contextualSpacing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0A5251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0A525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365B2"/>
    <w:pPr>
      <w:spacing w:after="120"/>
    </w:pPr>
    <w:rPr>
      <w:sz w:val="16"/>
      <w:szCs w:val="16"/>
    </w:rPr>
  </w:style>
  <w:style w:type="paragraph" w:customStyle="1" w:styleId="Cabealhoerodap">
    <w:name w:val="Cabeçalho e rodapé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msonormal0">
    <w:name w:val="msonormal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3C2673"/>
    <w:pPr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Ttulo">
    <w:name w:val="Title"/>
    <w:basedOn w:val="Normal"/>
    <w:next w:val="Corpodetexto"/>
    <w:link w:val="TtuloChar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3C2673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3C2673"/>
    <w:rPr>
      <w:b/>
      <w:bCs/>
    </w:rPr>
  </w:style>
  <w:style w:type="paragraph" w:customStyle="1" w:styleId="ndiceuser">
    <w:name w:val="Índice (user)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3C2673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3C2673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3C2673"/>
  </w:style>
  <w:style w:type="table" w:styleId="Tabelacomgrade">
    <w:name w:val="Table Grid"/>
    <w:basedOn w:val="Tabelanormal"/>
    <w:uiPriority w:val="59"/>
    <w:rsid w:val="004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3C2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7228" TargetMode="External"/><Relationship Id="rId18" Type="http://schemas.openxmlformats.org/officeDocument/2006/relationships/hyperlink" Target="https://sorriso.siscam.com.br/arquivo?Id=206464" TargetMode="External"/><Relationship Id="rId26" Type="http://schemas.openxmlformats.org/officeDocument/2006/relationships/hyperlink" Target="https://sorriso.siscam.com.br/arquivo?Id=206989" TargetMode="External"/><Relationship Id="rId3" Type="http://schemas.openxmlformats.org/officeDocument/2006/relationships/styles" Target="styles.xml"/><Relationship Id="rId21" Type="http://schemas.openxmlformats.org/officeDocument/2006/relationships/hyperlink" Target="https://sorriso.siscam.com.br/arquivo?Id=207232" TargetMode="Externa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6464" TargetMode="External"/><Relationship Id="rId17" Type="http://schemas.openxmlformats.org/officeDocument/2006/relationships/hyperlink" Target="https://sorriso.siscam.com.br/arquivo?Id=207230" TargetMode="External"/><Relationship Id="rId25" Type="http://schemas.openxmlformats.org/officeDocument/2006/relationships/hyperlink" Target="https://sorriso.siscam.com.br/arquivo?Id=206464" TargetMode="External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6464" TargetMode="External"/><Relationship Id="rId20" Type="http://schemas.openxmlformats.org/officeDocument/2006/relationships/hyperlink" Target="https://sorriso.siscam.com.br/arquivo?Id=206464" TargetMode="External"/><Relationship Id="rId29" Type="http://schemas.openxmlformats.org/officeDocument/2006/relationships/hyperlink" Target="https://sorriso.siscam.com.br/arquivo?Id=20750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7227" TargetMode="External"/><Relationship Id="rId24" Type="http://schemas.openxmlformats.org/officeDocument/2006/relationships/hyperlink" Target="https://sorriso.siscam.com.br/arquivo?Id=206464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7229" TargetMode="External"/><Relationship Id="rId23" Type="http://schemas.openxmlformats.org/officeDocument/2006/relationships/hyperlink" Target="https://sorriso.siscam.com.br/arquivo?Id=207233" TargetMode="External"/><Relationship Id="rId28" Type="http://schemas.openxmlformats.org/officeDocument/2006/relationships/hyperlink" Target="https://sorriso.siscam.com.br/arquivo?Id=207197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sorriso.siscam.com.br/arquivo?Id=206464" TargetMode="External"/><Relationship Id="rId19" Type="http://schemas.openxmlformats.org/officeDocument/2006/relationships/hyperlink" Target="https://sorriso.siscam.com.br/arquivo?Id=207231" TargetMode="External"/><Relationship Id="rId31" Type="http://schemas.openxmlformats.org/officeDocument/2006/relationships/hyperlink" Target="https://sorriso.siscam.com.br/arquivo?Id=20751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7226" TargetMode="External"/><Relationship Id="rId14" Type="http://schemas.openxmlformats.org/officeDocument/2006/relationships/hyperlink" Target="https://sorriso.siscam.com.br/arquivo?Id=206464" TargetMode="External"/><Relationship Id="rId22" Type="http://schemas.openxmlformats.org/officeDocument/2006/relationships/hyperlink" Target="https://sorriso.siscam.com.br/arquivo?Id=206464" TargetMode="External"/><Relationship Id="rId27" Type="http://schemas.openxmlformats.org/officeDocument/2006/relationships/hyperlink" Target="https://sorriso.siscam.com.br/arquivo?Id=206997" TargetMode="External"/><Relationship Id="rId30" Type="http://schemas.openxmlformats.org/officeDocument/2006/relationships/hyperlink" Target="https://sorriso.siscam.com.br/arquivo?Id=207120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sorriso.siscam.com.br/arquivo?Id=191512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76C21-C14A-488B-BE2F-984C62CA4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3</Pages>
  <Words>1532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560</cp:revision>
  <cp:lastPrinted>2026-09-24T11:00:00Z</cp:lastPrinted>
  <dcterms:created xsi:type="dcterms:W3CDTF">2023-02-02T11:39:00Z</dcterms:created>
  <dcterms:modified xsi:type="dcterms:W3CDTF">2026-10-22T10:52:00Z</dcterms:modified>
  <dc:language>pt-BR</dc:language>
</cp:coreProperties>
</file>