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B51DE" w14:textId="77777777" w:rsidR="00F221CD" w:rsidRPr="00566EAE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66EAE">
        <w:rPr>
          <w:rFonts w:ascii="Times New Roman" w:eastAsia="Calibri" w:hAnsi="Times New Roman" w:cs="Times New Roman"/>
          <w:b/>
        </w:rPr>
        <w:t xml:space="preserve">PAUTA DA REUNIÃO </w:t>
      </w:r>
    </w:p>
    <w:p w14:paraId="7D608BDC" w14:textId="77777777" w:rsidR="00F221CD" w:rsidRPr="00566EAE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66EAE">
        <w:rPr>
          <w:rFonts w:ascii="Times New Roman" w:eastAsia="Calibri" w:hAnsi="Times New Roman" w:cs="Times New Roman"/>
          <w:b/>
        </w:rPr>
        <w:t>COMISSÃO DE EDUCAÇÃO, SAÚDE E ASSISTÊNCIA SOCIAL.</w:t>
      </w:r>
    </w:p>
    <w:p w14:paraId="7BE26B6F" w14:textId="77777777" w:rsidR="00F221CD" w:rsidRPr="00566EAE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8406C8C" w14:textId="77777777" w:rsidR="00F221CD" w:rsidRPr="00566EAE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F221CD" w:rsidRPr="00566EAE" w14:paraId="60DC1FCC" w14:textId="77777777" w:rsidTr="00566EAE">
        <w:tc>
          <w:tcPr>
            <w:tcW w:w="2743" w:type="dxa"/>
          </w:tcPr>
          <w:p w14:paraId="1A910E01" w14:textId="77777777" w:rsidR="00F221CD" w:rsidRPr="00566EAE" w:rsidRDefault="00D23A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566EAE">
              <w:rPr>
                <w:rFonts w:ascii="Times New Roman" w:eastAsia="Calibri" w:hAnsi="Times New Roman" w:cs="Times New Roman"/>
                <w:bCs/>
                <w:i/>
              </w:rPr>
              <w:t>Data da reunião</w:t>
            </w:r>
          </w:p>
        </w:tc>
        <w:tc>
          <w:tcPr>
            <w:tcW w:w="2632" w:type="dxa"/>
          </w:tcPr>
          <w:p w14:paraId="49D2F95B" w14:textId="77777777" w:rsidR="00F221CD" w:rsidRPr="00566EAE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566EAE">
              <w:rPr>
                <w:rFonts w:ascii="Times New Roman" w:eastAsia="Calibri" w:hAnsi="Times New Roman" w:cs="Times New Roman"/>
                <w:bCs/>
                <w:i/>
              </w:rPr>
              <w:t>Horário de Início:</w:t>
            </w:r>
          </w:p>
        </w:tc>
        <w:tc>
          <w:tcPr>
            <w:tcW w:w="3981" w:type="dxa"/>
          </w:tcPr>
          <w:p w14:paraId="3DB4EC5A" w14:textId="77777777" w:rsidR="00F221CD" w:rsidRPr="00566EAE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566EAE">
              <w:rPr>
                <w:rFonts w:ascii="Times New Roman" w:eastAsia="Calibri" w:hAnsi="Times New Roman" w:cs="Times New Roman"/>
                <w:bCs/>
                <w:i/>
              </w:rPr>
              <w:t>Local:</w:t>
            </w:r>
          </w:p>
        </w:tc>
      </w:tr>
      <w:tr w:rsidR="00F221CD" w:rsidRPr="00566EAE" w14:paraId="424F3799" w14:textId="77777777" w:rsidTr="00566EAE">
        <w:tc>
          <w:tcPr>
            <w:tcW w:w="2743" w:type="dxa"/>
          </w:tcPr>
          <w:p w14:paraId="77BCAC8C" w14:textId="63CC2ACF" w:rsidR="00F221CD" w:rsidRPr="00566EAE" w:rsidRDefault="00A60BFA" w:rsidP="000C75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05</w:t>
            </w:r>
            <w:r w:rsidR="00D23ABD" w:rsidRPr="00D73829">
              <w:rPr>
                <w:rFonts w:ascii="Times New Roman" w:hAnsi="Times New Roman" w:cs="Times New Roman"/>
                <w:b/>
                <w:bCs/>
                <w:i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>02</w:t>
            </w:r>
            <w:r w:rsidR="00566EAE" w:rsidRPr="00D73829">
              <w:rPr>
                <w:rFonts w:ascii="Times New Roman" w:hAnsi="Times New Roman" w:cs="Times New Roman"/>
                <w:b/>
                <w:bCs/>
                <w:i/>
              </w:rPr>
              <w:t>/2026</w:t>
            </w:r>
          </w:p>
        </w:tc>
        <w:tc>
          <w:tcPr>
            <w:tcW w:w="2632" w:type="dxa"/>
          </w:tcPr>
          <w:p w14:paraId="1C347617" w14:textId="77777777" w:rsidR="00F221CD" w:rsidRPr="00566EAE" w:rsidRDefault="00DC3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566EAE">
              <w:rPr>
                <w:rFonts w:ascii="Times New Roman" w:hAnsi="Times New Roman" w:cs="Times New Roman"/>
                <w:b/>
                <w:bCs/>
                <w:i/>
              </w:rPr>
              <w:t>08h</w:t>
            </w:r>
            <w:r w:rsidR="00D23ABD" w:rsidRPr="00566EAE">
              <w:rPr>
                <w:rFonts w:ascii="Times New Roman" w:hAnsi="Times New Roman" w:cs="Times New Roman"/>
                <w:b/>
                <w:bCs/>
                <w:i/>
              </w:rPr>
              <w:t xml:space="preserve"> e 45 min</w:t>
            </w:r>
          </w:p>
        </w:tc>
        <w:tc>
          <w:tcPr>
            <w:tcW w:w="3981" w:type="dxa"/>
          </w:tcPr>
          <w:p w14:paraId="23A31451" w14:textId="77777777" w:rsidR="00F221CD" w:rsidRPr="00566EAE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566EAE">
              <w:rPr>
                <w:rFonts w:ascii="Times New Roman" w:eastAsia="Calibri" w:hAnsi="Times New Roman" w:cs="Times New Roman"/>
                <w:b/>
                <w:bCs/>
                <w:i/>
              </w:rPr>
              <w:t>Plenário Aureliano Pereira da Silva</w:t>
            </w:r>
          </w:p>
        </w:tc>
      </w:tr>
      <w:tr w:rsidR="00F221CD" w:rsidRPr="00566EAE" w14:paraId="79BE6C9C" w14:textId="77777777" w:rsidTr="00566EAE">
        <w:tc>
          <w:tcPr>
            <w:tcW w:w="2743" w:type="dxa"/>
          </w:tcPr>
          <w:p w14:paraId="7414D00E" w14:textId="77777777" w:rsidR="00F221CD" w:rsidRPr="00566EAE" w:rsidRDefault="00F221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</w:p>
        </w:tc>
        <w:tc>
          <w:tcPr>
            <w:tcW w:w="2632" w:type="dxa"/>
          </w:tcPr>
          <w:p w14:paraId="5D7EA35E" w14:textId="77777777" w:rsidR="00F221CD" w:rsidRPr="00566EAE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</w:p>
        </w:tc>
        <w:tc>
          <w:tcPr>
            <w:tcW w:w="3981" w:type="dxa"/>
          </w:tcPr>
          <w:p w14:paraId="5E4E37C5" w14:textId="77777777" w:rsidR="00F221CD" w:rsidRPr="00566EAE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</w:p>
        </w:tc>
      </w:tr>
    </w:tbl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566EAE" w14:paraId="1D76D40A" w14:textId="77777777" w:rsidTr="00566EAE">
        <w:tc>
          <w:tcPr>
            <w:tcW w:w="10031" w:type="dxa"/>
          </w:tcPr>
          <w:p w14:paraId="19599A08" w14:textId="77777777" w:rsidR="00F221CD" w:rsidRPr="00566EAE" w:rsidRDefault="00D23AB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66EAE">
              <w:rPr>
                <w:rFonts w:ascii="Times New Roman" w:eastAsia="Calibri" w:hAnsi="Times New Roman" w:cs="Times New Roman"/>
                <w:b/>
                <w:bCs/>
              </w:rPr>
              <w:t>I PARTE – LEITURA, DISCUSSÃO E VOTAÇÃO DA ATA DA REUNIÃO ANTERIOR</w:t>
            </w:r>
          </w:p>
        </w:tc>
      </w:tr>
    </w:tbl>
    <w:p w14:paraId="72B140C6" w14:textId="77777777" w:rsidR="00F221CD" w:rsidRPr="00566EAE" w:rsidRDefault="00F221C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p w14:paraId="7407D9D3" w14:textId="77777777" w:rsidR="00F221CD" w:rsidRPr="00566EAE" w:rsidRDefault="00F221CD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566EAE" w14:paraId="67018132" w14:textId="77777777" w:rsidTr="00566EAE">
        <w:tc>
          <w:tcPr>
            <w:tcW w:w="10031" w:type="dxa"/>
          </w:tcPr>
          <w:p w14:paraId="6C3C792C" w14:textId="77777777" w:rsidR="00F221CD" w:rsidRPr="00566EAE" w:rsidRDefault="00D23AB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66EAE">
              <w:rPr>
                <w:rFonts w:ascii="Times New Roman" w:eastAsia="Calibri" w:hAnsi="Times New Roman" w:cs="Times New Roman"/>
                <w:b/>
                <w:bCs/>
              </w:rPr>
              <w:t>II PARTE – EXPEDIENTE</w:t>
            </w:r>
          </w:p>
        </w:tc>
      </w:tr>
    </w:tbl>
    <w:p w14:paraId="3FC650E0" w14:textId="77777777" w:rsidR="00F221CD" w:rsidRPr="00566EAE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</w:rPr>
      </w:pPr>
    </w:p>
    <w:p w14:paraId="361988ED" w14:textId="77777777" w:rsidR="00F221CD" w:rsidRPr="00566EAE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566EAE" w14:paraId="752C980C" w14:textId="77777777" w:rsidTr="00566EAE">
        <w:tc>
          <w:tcPr>
            <w:tcW w:w="10031" w:type="dxa"/>
          </w:tcPr>
          <w:p w14:paraId="0CA6C6FD" w14:textId="77777777" w:rsidR="00F221CD" w:rsidRPr="00566EAE" w:rsidRDefault="00D23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aps/>
              </w:rPr>
            </w:pPr>
            <w:r w:rsidRPr="00566EAE">
              <w:rPr>
                <w:rFonts w:ascii="Times New Roman" w:eastAsia="Times New Roman" w:hAnsi="Times New Roman" w:cs="Times New Roman"/>
                <w:b/>
                <w:bCs/>
                <w:iCs/>
                <w:caps/>
              </w:rPr>
              <w:t xml:space="preserve">iii parte – ORDEM DO DIA: </w:t>
            </w:r>
            <w:r w:rsidRPr="00566EAE">
              <w:rPr>
                <w:rFonts w:ascii="Times New Roman" w:eastAsia="Times New Roman" w:hAnsi="Times New Roman" w:cs="Times New Roman"/>
                <w:b/>
                <w:bCs/>
                <w:i/>
                <w:lang w:eastAsia="pt-BR"/>
              </w:rPr>
              <w:t>MATÉRIAS RECEBIDAS PELA COMISSÃO DE EDUCAÇÃO, SAÚDE E ASSISTÊNCIA SOCIAL:</w:t>
            </w:r>
          </w:p>
        </w:tc>
      </w:tr>
    </w:tbl>
    <w:p w14:paraId="326EE705" w14:textId="77777777" w:rsidR="00D40E98" w:rsidRPr="00566EAE" w:rsidRDefault="00D40E98" w:rsidP="00C35C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6C9C3256" w14:textId="77777777" w:rsidR="003E4166" w:rsidRPr="00566EAE" w:rsidRDefault="00BF13BF" w:rsidP="003E4166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hyperlink r:id="rId8" w:history="1">
        <w:r w:rsidR="003E4166" w:rsidRPr="00566EAE">
          <w:rPr>
            <w:rFonts w:ascii="Times New Roman" w:eastAsia="Times New Roman" w:hAnsi="Times New Roman" w:cs="Times New Roman"/>
            <w:b/>
            <w:color w:val="0563C1"/>
            <w:u w:val="single"/>
            <w:lang w:eastAsia="pt-BR"/>
          </w:rPr>
          <w:t>EMENDA Nº 01</w:t>
        </w:r>
      </w:hyperlink>
      <w:r w:rsidR="003E4166" w:rsidRPr="00566EAE">
        <w:rPr>
          <w:rFonts w:ascii="Times New Roman" w:eastAsia="Times New Roman" w:hAnsi="Times New Roman" w:cs="Times New Roman"/>
          <w:b/>
          <w:lang w:eastAsia="pt-BR"/>
        </w:rPr>
        <w:t xml:space="preserve"> ADITIVA AO</w:t>
      </w:r>
      <w:r w:rsidR="003E4166" w:rsidRPr="00566EAE">
        <w:rPr>
          <w:rFonts w:ascii="Times New Roman" w:eastAsia="Times New Roman" w:hAnsi="Times New Roman" w:cs="Times New Roman"/>
          <w:lang w:eastAsia="pt-BR"/>
        </w:rPr>
        <w:t xml:space="preserve"> </w:t>
      </w:r>
      <w:hyperlink r:id="rId9" w:history="1">
        <w:r w:rsidR="003E4166" w:rsidRPr="00566EAE">
          <w:rPr>
            <w:rFonts w:ascii="Times New Roman" w:eastAsia="Times New Roman" w:hAnsi="Times New Roman" w:cs="Times New Roman"/>
            <w:b/>
            <w:color w:val="0563C1"/>
            <w:u w:val="single"/>
            <w:lang w:eastAsia="pt-BR"/>
          </w:rPr>
          <w:t>PROJETO DE LEI COMPLEMENTAR Nº 32/2025</w:t>
        </w:r>
      </w:hyperlink>
      <w:r w:rsidR="003E4166" w:rsidRPr="00566EAE">
        <w:rPr>
          <w:rFonts w:ascii="Times New Roman" w:eastAsia="Times New Roman" w:hAnsi="Times New Roman" w:cs="Times New Roman"/>
          <w:lang w:eastAsia="pt-BR"/>
        </w:rPr>
        <w:t xml:space="preserve"> </w:t>
      </w:r>
      <w:r w:rsidR="003E4166" w:rsidRPr="00566EAE">
        <w:rPr>
          <w:rFonts w:ascii="Times New Roman" w:eastAsia="Times New Roman" w:hAnsi="Times New Roman" w:cs="Times New Roman"/>
          <w:b/>
          <w:lang w:eastAsia="pt-BR"/>
        </w:rPr>
        <w:t>SUBSTITUTIVO AO</w:t>
      </w:r>
      <w:r w:rsidR="003E4166" w:rsidRPr="00566EAE">
        <w:rPr>
          <w:rFonts w:ascii="Times New Roman" w:eastAsia="Times New Roman" w:hAnsi="Times New Roman" w:cs="Times New Roman"/>
          <w:lang w:eastAsia="pt-BR"/>
        </w:rPr>
        <w:t xml:space="preserve"> </w:t>
      </w:r>
      <w:hyperlink r:id="rId10" w:history="1">
        <w:r w:rsidR="003E4166" w:rsidRPr="00566EAE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31/2025</w:t>
        </w:r>
      </w:hyperlink>
      <w:r w:rsidR="003E4166" w:rsidRPr="00566EAE">
        <w:rPr>
          <w:rFonts w:ascii="Times New Roman" w:eastAsia="Times New Roman" w:hAnsi="Times New Roman" w:cs="Times New Roman"/>
          <w:b/>
          <w:bCs/>
          <w:lang w:eastAsia="pt-BR"/>
        </w:rPr>
        <w:t xml:space="preserve"> SUBSTITUTIVO AO </w:t>
      </w:r>
      <w:hyperlink r:id="rId11" w:history="1">
        <w:r w:rsidR="003E4166" w:rsidRPr="00566EAE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28/2025</w:t>
        </w:r>
      </w:hyperlink>
      <w:r w:rsidR="003E4166" w:rsidRPr="00566EAE">
        <w:rPr>
          <w:rFonts w:ascii="Times New Roman" w:eastAsia="Times New Roman" w:hAnsi="Times New Roman" w:cs="Times New Roman"/>
          <w:b/>
          <w:bCs/>
          <w:lang w:eastAsia="pt-BR"/>
        </w:rPr>
        <w:t xml:space="preserve">  </w:t>
      </w:r>
      <w:r w:rsidR="003E4166" w:rsidRPr="00566EAE">
        <w:rPr>
          <w:rFonts w:ascii="Times New Roman" w:eastAsia="Times New Roman" w:hAnsi="Times New Roman" w:cs="Times New Roman"/>
          <w:b/>
          <w:lang w:eastAsia="pt-BR"/>
        </w:rPr>
        <w:t xml:space="preserve">- </w:t>
      </w:r>
      <w:r w:rsidR="003E4166" w:rsidRPr="00566EAE">
        <w:rPr>
          <w:rFonts w:ascii="Times New Roman" w:eastAsia="Times New Roman" w:hAnsi="Times New Roman" w:cs="Times New Roman"/>
          <w:lang w:eastAsia="pt-BR"/>
        </w:rPr>
        <w:t>Acrescenta dispositivos ao Projeto de Lei Complementar nº 32/2025, Substitutivo ao Projeto de Lei Complementar Nº 31/2025, que “</w:t>
      </w:r>
      <w:r w:rsidR="003E4166" w:rsidRPr="00566EAE">
        <w:rPr>
          <w:rFonts w:ascii="Times New Roman" w:eastAsia="Times New Roman" w:hAnsi="Times New Roman" w:cs="Times New Roman"/>
          <w:bCs/>
          <w:lang w:eastAsia="pt-BR"/>
        </w:rPr>
        <w:t>Dispõe sobre alterações na Lei Complementar nº 134/2011, a Lei Complementar nº 139/2011 e à Lei Complementar nº 140/2011, e dá outras providências.</w:t>
      </w:r>
      <w:r w:rsidR="003E4166" w:rsidRPr="00566EAE">
        <w:rPr>
          <w:rFonts w:ascii="Times New Roman" w:eastAsia="Times New Roman" w:hAnsi="Times New Roman" w:cs="Times New Roman"/>
          <w:lang w:eastAsia="pt-BR"/>
        </w:rPr>
        <w:t>”</w:t>
      </w:r>
    </w:p>
    <w:p w14:paraId="3F43F22C" w14:textId="77777777" w:rsidR="003E4166" w:rsidRPr="00566EAE" w:rsidRDefault="003E4166" w:rsidP="003E41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566EAE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566EAE">
        <w:rPr>
          <w:rFonts w:ascii="Times New Roman" w:eastAsia="Times New Roman" w:hAnsi="Times New Roman" w:cs="Times New Roman"/>
          <w:bCs/>
          <w:lang w:eastAsia="pt-BR"/>
        </w:rPr>
        <w:t>Profª Silvana Perin, Diogo Kriguer, Adir Cunico, Gringo do Barreiro e Brendo Braga.</w:t>
      </w:r>
    </w:p>
    <w:p w14:paraId="5CE76367" w14:textId="2CAE4F3D" w:rsidR="00B94A71" w:rsidRPr="00566EAE" w:rsidRDefault="003E4166" w:rsidP="003E4166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</w:rPr>
      </w:pPr>
      <w:r w:rsidRPr="00566EAE">
        <w:rPr>
          <w:rFonts w:ascii="Times New Roman" w:hAnsi="Times New Roman"/>
          <w:bCs/>
          <w:i/>
          <w:u w:val="single"/>
        </w:rPr>
        <w:t>Com parecer das Comissões:</w:t>
      </w:r>
      <w:r w:rsidRPr="00566EAE">
        <w:rPr>
          <w:rFonts w:ascii="Times New Roman" w:hAnsi="Times New Roman"/>
          <w:bCs/>
        </w:rPr>
        <w:t xml:space="preserve"> 1) Justiça e Redação; 2) Finanças, Orçamentos e Fiscalização; 3) Educação, Saúde e Assistência Social.</w:t>
      </w:r>
    </w:p>
    <w:p w14:paraId="0A452B39" w14:textId="054E84F4" w:rsidR="00B94A71" w:rsidRPr="00566EAE" w:rsidRDefault="00B94A71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</w:rPr>
      </w:pPr>
      <w:r w:rsidRPr="00566EAE">
        <w:rPr>
          <w:rFonts w:ascii="Times New Roman" w:hAnsi="Times New Roman"/>
          <w:bCs/>
        </w:rPr>
        <w:t>------------------------------------------------</w:t>
      </w:r>
    </w:p>
    <w:p w14:paraId="65F13E69" w14:textId="6AE39BA9" w:rsidR="00B94A71" w:rsidRPr="00566EAE" w:rsidRDefault="00B94A71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</w:rPr>
      </w:pPr>
    </w:p>
    <w:p w14:paraId="0A780B62" w14:textId="77777777" w:rsidR="00B27161" w:rsidRPr="00566EAE" w:rsidRDefault="00BF13BF" w:rsidP="00B27161">
      <w:pPr>
        <w:pStyle w:val="PargrafodaLista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i/>
          <w:u w:val="single"/>
          <w:lang w:eastAsia="pt-BR"/>
        </w:rPr>
      </w:pPr>
      <w:hyperlink r:id="rId12" w:history="1">
        <w:r w:rsidR="00B27161" w:rsidRPr="00566EAE">
          <w:rPr>
            <w:rFonts w:ascii="Times New Roman" w:eastAsia="Times New Roman" w:hAnsi="Times New Roman"/>
            <w:b/>
            <w:color w:val="0563C1"/>
            <w:u w:val="single"/>
            <w:lang w:eastAsia="pt-BR"/>
          </w:rPr>
          <w:t>PROJETO DE LEI COMPLEMENTAR Nº 32/2025</w:t>
        </w:r>
      </w:hyperlink>
      <w:r w:rsidR="00B27161" w:rsidRPr="00566EAE">
        <w:rPr>
          <w:rFonts w:ascii="Times New Roman" w:eastAsia="Times New Roman" w:hAnsi="Times New Roman"/>
          <w:lang w:eastAsia="pt-BR"/>
        </w:rPr>
        <w:t xml:space="preserve"> substitutivo ao </w:t>
      </w:r>
      <w:hyperlink r:id="rId13" w:history="1">
        <w:r w:rsidR="00B27161" w:rsidRPr="00566EAE">
          <w:rPr>
            <w:rFonts w:ascii="Times New Roman" w:eastAsia="Times New Roman" w:hAnsi="Times New Roman"/>
            <w:b/>
            <w:bCs/>
            <w:color w:val="0563C1"/>
            <w:u w:val="single"/>
            <w:lang w:eastAsia="pt-BR"/>
          </w:rPr>
          <w:t>PROJETO DE LEI COMPLEMENTAR Nº 31/2025</w:t>
        </w:r>
      </w:hyperlink>
      <w:r w:rsidR="00B27161" w:rsidRPr="00566EAE">
        <w:rPr>
          <w:rFonts w:ascii="Times New Roman" w:eastAsia="Times New Roman" w:hAnsi="Times New Roman"/>
          <w:b/>
          <w:bCs/>
          <w:lang w:eastAsia="pt-BR"/>
        </w:rPr>
        <w:t xml:space="preserve"> </w:t>
      </w:r>
      <w:r w:rsidR="00B27161" w:rsidRPr="00566EAE">
        <w:rPr>
          <w:rFonts w:ascii="Times New Roman" w:eastAsia="Times New Roman" w:hAnsi="Times New Roman"/>
          <w:bCs/>
          <w:lang w:eastAsia="pt-BR"/>
        </w:rPr>
        <w:t>substitutivo ao</w:t>
      </w:r>
      <w:r w:rsidR="00B27161" w:rsidRPr="00566EAE">
        <w:rPr>
          <w:rFonts w:ascii="Times New Roman" w:eastAsia="Times New Roman" w:hAnsi="Times New Roman"/>
          <w:b/>
          <w:bCs/>
          <w:lang w:eastAsia="pt-BR"/>
        </w:rPr>
        <w:t xml:space="preserve"> </w:t>
      </w:r>
      <w:hyperlink r:id="rId14" w:history="1">
        <w:r w:rsidR="00B27161" w:rsidRPr="00566EAE">
          <w:rPr>
            <w:rFonts w:ascii="Times New Roman" w:eastAsia="Times New Roman" w:hAnsi="Times New Roman"/>
            <w:b/>
            <w:bCs/>
            <w:color w:val="0563C1"/>
            <w:u w:val="single"/>
            <w:lang w:eastAsia="pt-BR"/>
          </w:rPr>
          <w:t>PROJETO DE LEI COMPLEMENTAR Nº 28/2025</w:t>
        </w:r>
      </w:hyperlink>
      <w:r w:rsidR="00B27161" w:rsidRPr="00566EAE">
        <w:rPr>
          <w:rFonts w:ascii="Times New Roman" w:eastAsia="Times New Roman" w:hAnsi="Times New Roman"/>
          <w:b/>
          <w:bCs/>
          <w:lang w:eastAsia="pt-BR"/>
        </w:rPr>
        <w:t xml:space="preserve">  </w:t>
      </w:r>
      <w:r w:rsidR="00B27161" w:rsidRPr="00566EAE">
        <w:rPr>
          <w:rFonts w:ascii="Times New Roman" w:eastAsia="Times New Roman" w:hAnsi="Times New Roman"/>
          <w:b/>
          <w:lang w:eastAsia="pt-BR"/>
        </w:rPr>
        <w:t xml:space="preserve">- </w:t>
      </w:r>
      <w:r w:rsidR="00B27161" w:rsidRPr="00566EAE">
        <w:rPr>
          <w:rFonts w:ascii="Times New Roman" w:eastAsia="Arial" w:hAnsi="Times New Roman"/>
          <w:lang w:eastAsia="pt-BR"/>
        </w:rPr>
        <w:t xml:space="preserve">Dispõe sobre alterações na </w:t>
      </w:r>
      <w:r w:rsidR="00B27161" w:rsidRPr="00566EAE">
        <w:rPr>
          <w:rFonts w:ascii="Times New Roman" w:eastAsia="Times New Roman" w:hAnsi="Times New Roman"/>
          <w:lang w:eastAsia="pt-BR"/>
        </w:rPr>
        <w:t>Lei Complementar nº 134/2011, a Lei Complementar nº 139/2011 e à Lei Complementar nº 140/2011</w:t>
      </w:r>
      <w:r w:rsidR="00B27161" w:rsidRPr="00566EAE">
        <w:rPr>
          <w:rFonts w:ascii="Times New Roman" w:eastAsia="Arial" w:hAnsi="Times New Roman"/>
          <w:lang w:eastAsia="pt-BR"/>
        </w:rPr>
        <w:t>, e dá outras providências.</w:t>
      </w:r>
    </w:p>
    <w:p w14:paraId="3A595950" w14:textId="77777777" w:rsidR="00B27161" w:rsidRPr="00566EAE" w:rsidRDefault="00B27161" w:rsidP="00B271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566EAE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566EAE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10C41A12" w14:textId="77777777" w:rsidR="00B27161" w:rsidRPr="00566EAE" w:rsidRDefault="00B27161" w:rsidP="00B27161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</w:rPr>
      </w:pPr>
      <w:r w:rsidRPr="00566EAE">
        <w:rPr>
          <w:rFonts w:ascii="Times New Roman" w:hAnsi="Times New Roman"/>
          <w:bCs/>
          <w:i/>
          <w:u w:val="single"/>
        </w:rPr>
        <w:t>Com parecer das Comissões:</w:t>
      </w:r>
      <w:r w:rsidRPr="00566EAE">
        <w:rPr>
          <w:rFonts w:ascii="Times New Roman" w:hAnsi="Times New Roman"/>
          <w:bCs/>
        </w:rPr>
        <w:t xml:space="preserve"> 1) Justiça e Redação; 2) Finanças, Orçamentos e Fiscalização; 3) Educação, Saúde e Assistência Social.</w:t>
      </w:r>
    </w:p>
    <w:p w14:paraId="00C3F792" w14:textId="196DC459" w:rsidR="0032593A" w:rsidRPr="00566EAE" w:rsidRDefault="00B27161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</w:rPr>
      </w:pPr>
      <w:r w:rsidRPr="00566EAE">
        <w:rPr>
          <w:rFonts w:ascii="Times New Roman" w:hAnsi="Times New Roman"/>
          <w:bCs/>
        </w:rPr>
        <w:t>------------------------------------------------</w:t>
      </w:r>
    </w:p>
    <w:p w14:paraId="039AB382" w14:textId="67E3F446" w:rsidR="0032593A" w:rsidRPr="00566EAE" w:rsidRDefault="0032593A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</w:rPr>
      </w:pPr>
    </w:p>
    <w:p w14:paraId="1B4FE1B9" w14:textId="77777777" w:rsidR="000C0434" w:rsidRPr="00566EAE" w:rsidRDefault="00BF13BF" w:rsidP="000C043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5" w:history="1">
        <w:r w:rsidR="000C0434" w:rsidRPr="00566EAE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226/2025</w:t>
        </w:r>
      </w:hyperlink>
      <w:r w:rsidR="000C0434" w:rsidRPr="00566EAE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0C0434" w:rsidRPr="00566EAE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0C0434" w:rsidRPr="00566EAE">
        <w:rPr>
          <w:rFonts w:ascii="Times New Roman" w:eastAsia="Times New Roman" w:hAnsi="Times New Roman" w:cs="Times New Roman"/>
          <w:lang w:eastAsia="pt-BR"/>
        </w:rPr>
        <w:t>Institui, no âmbito do Município de Sorriso/MT, a Política Municipal de Atenção Integral às Mulheres Submetidas à Histerectomia, garantindo acompanhamento multiprofissional, apoio psicológico, fisioterapia especializada e prioridade no cuidado em saúde, e dá outras providências.</w:t>
      </w:r>
    </w:p>
    <w:p w14:paraId="629325A3" w14:textId="77777777" w:rsidR="000C0434" w:rsidRPr="00566EAE" w:rsidRDefault="000C0434" w:rsidP="000C04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566EAE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566EAE">
        <w:rPr>
          <w:rFonts w:ascii="Times New Roman" w:eastAsia="Times New Roman" w:hAnsi="Times New Roman" w:cs="Times New Roman"/>
          <w:bCs/>
          <w:lang w:eastAsia="pt-BR"/>
        </w:rPr>
        <w:t>Profª Silvana Perin.</w:t>
      </w:r>
    </w:p>
    <w:p w14:paraId="7590B2C9" w14:textId="2BDABDD1" w:rsidR="000C0434" w:rsidRPr="00566EAE" w:rsidRDefault="000C0434" w:rsidP="000C043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566EAE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566EAE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01B0BA9E" w14:textId="18924B9B" w:rsidR="00C362EF" w:rsidRPr="00566EAE" w:rsidRDefault="00F41341" w:rsidP="000C0434">
      <w:pPr>
        <w:spacing w:after="0" w:line="240" w:lineRule="auto"/>
        <w:rPr>
          <w:rFonts w:ascii="Times New Roman" w:hAnsi="Times New Roman" w:cs="Times New Roman"/>
          <w:bCs/>
        </w:rPr>
      </w:pPr>
      <w:r w:rsidRPr="00566EAE">
        <w:rPr>
          <w:rFonts w:ascii="Times New Roman" w:hAnsi="Times New Roman" w:cs="Times New Roman"/>
          <w:bCs/>
        </w:rPr>
        <w:t>------------------------------------------------</w:t>
      </w:r>
    </w:p>
    <w:p w14:paraId="4D5F44FC" w14:textId="7EC83EDD" w:rsidR="00F41341" w:rsidRPr="00566EAE" w:rsidRDefault="00566EAE" w:rsidP="000C0434">
      <w:pPr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ab/>
      </w:r>
    </w:p>
    <w:p w14:paraId="7DF6A9C5" w14:textId="77777777" w:rsidR="00C362EF" w:rsidRPr="00566EAE" w:rsidRDefault="00BF13BF" w:rsidP="00C362EF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6" w:history="1">
        <w:r w:rsidR="00C362EF" w:rsidRPr="00566EAE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237/2025</w:t>
        </w:r>
      </w:hyperlink>
      <w:r w:rsidR="00C362EF" w:rsidRPr="00566EAE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C362EF" w:rsidRPr="00566EAE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C362EF" w:rsidRPr="00566EAE">
        <w:rPr>
          <w:rFonts w:ascii="Times New Roman" w:eastAsia="Times New Roman" w:hAnsi="Times New Roman" w:cs="Times New Roman"/>
          <w:lang w:eastAsia="pt-BR"/>
        </w:rPr>
        <w:t>Autoriza o Poder Executivo Municipal, implantar creches noturnas no Município de Sorriso-MT e dá outras providências.</w:t>
      </w:r>
    </w:p>
    <w:p w14:paraId="7ADBF4CE" w14:textId="77777777" w:rsidR="00C362EF" w:rsidRPr="00566EAE" w:rsidRDefault="00C362EF" w:rsidP="00C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566EAE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566EAE">
        <w:rPr>
          <w:rFonts w:ascii="Times New Roman" w:eastAsia="Times New Roman" w:hAnsi="Times New Roman" w:cs="Times New Roman"/>
          <w:bCs/>
          <w:lang w:eastAsia="pt-BR"/>
        </w:rPr>
        <w:t>Diogo Kriguer e Wanderley Paulo.</w:t>
      </w:r>
    </w:p>
    <w:p w14:paraId="0A91A49C" w14:textId="634B87FB" w:rsidR="00C362EF" w:rsidRPr="00566EAE" w:rsidRDefault="00C362EF" w:rsidP="00C362EF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566EAE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566EAE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5EF00D31" w14:textId="01E951B3" w:rsidR="003E4166" w:rsidRPr="00566EAE" w:rsidRDefault="00426255" w:rsidP="00426255">
      <w:pPr>
        <w:spacing w:after="0" w:line="240" w:lineRule="auto"/>
        <w:rPr>
          <w:rFonts w:ascii="Times New Roman" w:hAnsi="Times New Roman" w:cs="Times New Roman"/>
          <w:bCs/>
        </w:rPr>
      </w:pPr>
      <w:r w:rsidRPr="00566EAE">
        <w:rPr>
          <w:rFonts w:ascii="Times New Roman" w:hAnsi="Times New Roman" w:cs="Times New Roman"/>
          <w:bCs/>
        </w:rPr>
        <w:t>------------------------------------------------</w:t>
      </w:r>
    </w:p>
    <w:p w14:paraId="6EEFEBA2" w14:textId="528ACA4E" w:rsidR="00426255" w:rsidRDefault="00426255" w:rsidP="0042625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5DF7886F" w14:textId="21C3CD79" w:rsidR="009B1706" w:rsidRPr="009B1706" w:rsidRDefault="009B1706" w:rsidP="009B17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9B1706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lastRenderedPageBreak/>
        <w:t>Regime de urgência solicitado pelo Autor</w:t>
      </w:r>
    </w:p>
    <w:p w14:paraId="67152DB8" w14:textId="7EE979ED" w:rsidR="00C925DB" w:rsidRPr="00C925DB" w:rsidRDefault="00BF13BF" w:rsidP="00C925D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7" w:history="1">
        <w:r w:rsidR="00C925DB" w:rsidRPr="00C925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02/2026</w:t>
        </w:r>
      </w:hyperlink>
      <w:r w:rsidR="00C925DB" w:rsidRPr="00C925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C925DB" w:rsidRPr="00C925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C925DB" w:rsidRPr="00C925DB">
        <w:rPr>
          <w:rFonts w:ascii="Times New Roman" w:eastAsia="Times New Roman" w:hAnsi="Times New Roman" w:cs="Times New Roman"/>
          <w:sz w:val="24"/>
          <w:szCs w:val="24"/>
          <w:lang w:eastAsia="pt-BR"/>
        </w:rPr>
        <w:t>Cria o Programa Esportes para o Futuro, autoriza a contratação temporária de pessoal, e dá outras providências.</w:t>
      </w:r>
    </w:p>
    <w:p w14:paraId="3287CF80" w14:textId="77777777" w:rsidR="00C925DB" w:rsidRPr="00C925DB" w:rsidRDefault="00C925DB" w:rsidP="00C925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C925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C925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317FEB94" w14:textId="7F133EF7" w:rsidR="00C925DB" w:rsidRDefault="00C925DB" w:rsidP="00C925DB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C925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C925DB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20638C55" w14:textId="7CDD97A6" w:rsidR="00C925DB" w:rsidRDefault="00C925DB" w:rsidP="00C925DB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566EAE">
        <w:rPr>
          <w:rFonts w:ascii="Times New Roman" w:hAnsi="Times New Roman" w:cs="Times New Roman"/>
          <w:bCs/>
        </w:rPr>
        <w:t>------------------------------------------------</w:t>
      </w:r>
    </w:p>
    <w:p w14:paraId="4C482067" w14:textId="64D1AC2A" w:rsidR="00C925DB" w:rsidRDefault="00C925DB" w:rsidP="00C925DB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E498D7E" w14:textId="77777777" w:rsidR="00FB450B" w:rsidRPr="00FB450B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pt-BR"/>
        </w:rPr>
      </w:pPr>
      <w:r w:rsidRPr="00FB450B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pt-BR"/>
        </w:rPr>
        <w:t>Não tramitar</w:t>
      </w:r>
    </w:p>
    <w:p w14:paraId="26C5E195" w14:textId="77777777" w:rsidR="00FB450B" w:rsidRPr="00FB450B" w:rsidRDefault="00FB450B" w:rsidP="00FB450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8" w:history="1">
        <w:r w:rsidRPr="00FB450B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05/2026</w:t>
        </w:r>
      </w:hyperlink>
      <w:r w:rsidRPr="00FB450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FB450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Pr="00FB450B"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 criação do Censo Municipal das Pessoas com Deficiência, no Município de Sorriso – MT.</w:t>
      </w:r>
    </w:p>
    <w:p w14:paraId="106BDD8F" w14:textId="77777777" w:rsidR="00FB450B" w:rsidRPr="00FB450B" w:rsidRDefault="00FB450B" w:rsidP="00FB45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B450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FB450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Diogo Kriguer, Adir Cunico, Emerson Farias e vereadores abaixo assinados.</w:t>
      </w:r>
    </w:p>
    <w:p w14:paraId="151F74EB" w14:textId="77777777" w:rsidR="00FB450B" w:rsidRPr="00FB450B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pt-BR"/>
        </w:rPr>
      </w:pPr>
      <w:r w:rsidRPr="00FB45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FB450B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Educação, Saúde e Assistência Social.</w:t>
      </w:r>
    </w:p>
    <w:p w14:paraId="72D51729" w14:textId="77777777" w:rsidR="00FB450B" w:rsidRPr="00FB450B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pt-BR"/>
        </w:rPr>
      </w:pPr>
      <w:r w:rsidRPr="00FB450B">
        <w:rPr>
          <w:rFonts w:ascii="Times New Roman" w:eastAsia="Calibri" w:hAnsi="Times New Roman" w:cs="Times New Roman"/>
          <w:bCs/>
          <w:sz w:val="24"/>
          <w:szCs w:val="24"/>
        </w:rPr>
        <w:t>------------------------------------------------</w:t>
      </w:r>
    </w:p>
    <w:p w14:paraId="73E67E25" w14:textId="77777777" w:rsidR="00FB450B" w:rsidRPr="00FB450B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pt-BR"/>
        </w:rPr>
      </w:pPr>
    </w:p>
    <w:p w14:paraId="6C825430" w14:textId="77777777" w:rsidR="00FB450B" w:rsidRPr="00FB450B" w:rsidRDefault="00FB450B" w:rsidP="00FB450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9" w:history="1">
        <w:r w:rsidRPr="00FB450B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06/2026</w:t>
        </w:r>
      </w:hyperlink>
      <w:r w:rsidRPr="00FB450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FB450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Pr="00FB450B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o Programa Municipal de Prevenção de Quedas em Pessoas Idosas, com a finalidade de reduzir a incidência de quedas, promover a saúde, a autonomia e a qualidade de vida da população idosa do Município de Sorriso–MT.</w:t>
      </w:r>
    </w:p>
    <w:p w14:paraId="5EE4B44A" w14:textId="77777777" w:rsidR="00FB450B" w:rsidRPr="00FB450B" w:rsidRDefault="00FB450B" w:rsidP="00FB45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B450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FB450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Gringo do Barreiro.</w:t>
      </w:r>
    </w:p>
    <w:p w14:paraId="06E568A8" w14:textId="77777777" w:rsidR="00FB450B" w:rsidRPr="00FB450B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B45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FB450B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Educação, Saúde e Assistência Social.</w:t>
      </w:r>
    </w:p>
    <w:p w14:paraId="29ECAC7B" w14:textId="77777777" w:rsidR="00FB450B" w:rsidRPr="00FB450B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B450B">
        <w:rPr>
          <w:rFonts w:ascii="Times New Roman" w:eastAsia="Calibri" w:hAnsi="Times New Roman" w:cs="Times New Roman"/>
          <w:bCs/>
          <w:sz w:val="24"/>
          <w:szCs w:val="24"/>
        </w:rPr>
        <w:t>------------------------------------------------</w:t>
      </w:r>
    </w:p>
    <w:p w14:paraId="77A1AE0B" w14:textId="77777777" w:rsidR="00FB450B" w:rsidRPr="00FB450B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09EC127" w14:textId="77777777" w:rsidR="00FB450B" w:rsidRPr="00FB450B" w:rsidRDefault="00FB450B" w:rsidP="00FB450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20" w:history="1">
        <w:r w:rsidRPr="00FB450B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07/2026</w:t>
        </w:r>
      </w:hyperlink>
      <w:r w:rsidRPr="00FB450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FB450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Pr="00FB450B"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 prioridade e celeridade na realização de exames e procedimentos para diagnóstico de câncer em casos de suspeita clínica, no âmbito do município de Sorriso-MT.</w:t>
      </w:r>
    </w:p>
    <w:p w14:paraId="3564B109" w14:textId="77777777" w:rsidR="00FB450B" w:rsidRPr="00FB450B" w:rsidRDefault="00FB450B" w:rsidP="00FB45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B450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FB450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Brendo Braga e vereadores abaixo assinados.</w:t>
      </w:r>
    </w:p>
    <w:p w14:paraId="5AC6AC56" w14:textId="72E88520" w:rsidR="00FB450B" w:rsidRDefault="00FB450B" w:rsidP="00FB450B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FB450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FB450B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Educação, Saúde e Assistência Social.</w:t>
      </w:r>
    </w:p>
    <w:p w14:paraId="5B44F8C7" w14:textId="27EF2B97" w:rsidR="00FB450B" w:rsidRDefault="00FB450B" w:rsidP="00C925DB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FB450B">
        <w:rPr>
          <w:rFonts w:ascii="Times New Roman" w:eastAsia="Calibri" w:hAnsi="Times New Roman" w:cs="Times New Roman"/>
          <w:bCs/>
          <w:sz w:val="24"/>
          <w:szCs w:val="24"/>
        </w:rPr>
        <w:t>------------------------------------------------</w:t>
      </w:r>
      <w:bookmarkStart w:id="0" w:name="_GoBack"/>
      <w:bookmarkEnd w:id="0"/>
    </w:p>
    <w:p w14:paraId="6D4552B8" w14:textId="77777777" w:rsidR="00FB450B" w:rsidRPr="00566EAE" w:rsidRDefault="00FB450B" w:rsidP="00C925DB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5E8425F5" w14:textId="77777777" w:rsidR="00426255" w:rsidRPr="00566EAE" w:rsidRDefault="00BF13BF" w:rsidP="00426255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hyperlink r:id="rId21" w:history="1">
        <w:r w:rsidR="00426255" w:rsidRPr="00566EAE">
          <w:rPr>
            <w:rFonts w:ascii="Times New Roman" w:eastAsia="Calibri" w:hAnsi="Times New Roman" w:cs="Times New Roman"/>
            <w:b/>
            <w:color w:val="0563C1"/>
            <w:u w:val="single"/>
          </w:rPr>
          <w:t>PROJETO DE RESOLUÇÃO Nº 18/2025</w:t>
        </w:r>
      </w:hyperlink>
      <w:r w:rsidR="00426255" w:rsidRPr="00566EAE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426255" w:rsidRPr="00566EAE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426255" w:rsidRPr="00566EAE">
        <w:rPr>
          <w:rFonts w:ascii="Times New Roman" w:eastAsia="Calibri" w:hAnsi="Times New Roman" w:cs="Times New Roman"/>
          <w:iCs/>
        </w:rPr>
        <w:t>Dispõe sobre a criação da Frente Parlamentar Municipal em Defesa da Saúde, na Câmara Municipal de Sorriso/MT.</w:t>
      </w:r>
    </w:p>
    <w:p w14:paraId="0EB104B2" w14:textId="02E1A5AA" w:rsidR="00426255" w:rsidRPr="00566EAE" w:rsidRDefault="00426255" w:rsidP="004262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566EAE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566EAE">
        <w:rPr>
          <w:rFonts w:ascii="Times New Roman" w:eastAsia="Times New Roman" w:hAnsi="Times New Roman" w:cs="Times New Roman"/>
          <w:bCs/>
          <w:lang w:eastAsia="pt-BR"/>
        </w:rPr>
        <w:t>Toco B</w:t>
      </w:r>
      <w:r w:rsidR="00C925DB">
        <w:rPr>
          <w:rFonts w:ascii="Times New Roman" w:eastAsia="Times New Roman" w:hAnsi="Times New Roman" w:cs="Times New Roman"/>
          <w:bCs/>
          <w:lang w:eastAsia="pt-BR"/>
        </w:rPr>
        <w:t>a</w:t>
      </w:r>
      <w:r w:rsidRPr="00566EAE">
        <w:rPr>
          <w:rFonts w:ascii="Times New Roman" w:eastAsia="Times New Roman" w:hAnsi="Times New Roman" w:cs="Times New Roman"/>
          <w:bCs/>
          <w:lang w:eastAsia="pt-BR"/>
        </w:rPr>
        <w:t>ggio.</w:t>
      </w:r>
    </w:p>
    <w:p w14:paraId="380DC83A" w14:textId="77777777" w:rsidR="00426255" w:rsidRPr="00566EAE" w:rsidRDefault="00426255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566EAE">
        <w:rPr>
          <w:rFonts w:ascii="Times New Roman" w:eastAsia="Calibri" w:hAnsi="Times New Roman" w:cs="Times New Roman"/>
          <w:bCs/>
          <w:i/>
          <w:u w:val="single"/>
        </w:rPr>
        <w:t>Com parecer da Comissão:</w:t>
      </w:r>
      <w:r w:rsidRPr="00566EAE">
        <w:rPr>
          <w:rFonts w:ascii="Times New Roman" w:eastAsia="Calibri" w:hAnsi="Times New Roman" w:cs="Times New Roman"/>
          <w:bCs/>
        </w:rPr>
        <w:t xml:space="preserve"> 1) Justiça e Redação; 2) Educação, Saúde e Assistência Social.</w:t>
      </w:r>
    </w:p>
    <w:p w14:paraId="2D38DCFC" w14:textId="77777777" w:rsidR="00426255" w:rsidRPr="00566EAE" w:rsidRDefault="00426255" w:rsidP="0042625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FF877C2" w14:textId="3FF5F255" w:rsidR="00D5682D" w:rsidRPr="00566EAE" w:rsidRDefault="00D5682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95E8344" w14:textId="77777777" w:rsidR="00587BD5" w:rsidRPr="00566EAE" w:rsidRDefault="00587BD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1BC492F8" w14:textId="23362A10" w:rsidR="00F221CD" w:rsidRPr="00566EAE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66EAE">
        <w:rPr>
          <w:rFonts w:ascii="Times New Roman" w:eastAsia="Calibri" w:hAnsi="Times New Roman" w:cs="Times New Roman"/>
          <w:b/>
        </w:rPr>
        <w:t>COMISSÃO DE EDUCAÇÃO, SAÚDE E ASSISTÊNCIA SOCIAL</w:t>
      </w:r>
    </w:p>
    <w:p w14:paraId="5F46F32F" w14:textId="77777777" w:rsidR="00F221CD" w:rsidRPr="00566EAE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FEC29AA" w14:textId="77777777" w:rsidR="00F221CD" w:rsidRPr="00566EAE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elacomgrade"/>
        <w:tblW w:w="10771" w:type="dxa"/>
        <w:tblLayout w:type="fixed"/>
        <w:tblLook w:val="04A0" w:firstRow="1" w:lastRow="0" w:firstColumn="1" w:lastColumn="0" w:noHBand="0" w:noVBand="1"/>
      </w:tblPr>
      <w:tblGrid>
        <w:gridCol w:w="3590"/>
        <w:gridCol w:w="3590"/>
        <w:gridCol w:w="3591"/>
      </w:tblGrid>
      <w:tr w:rsidR="00F221CD" w:rsidRPr="00566EAE" w14:paraId="63DDE2A7" w14:textId="77777777"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14:paraId="6207458F" w14:textId="77777777" w:rsidR="00F221CD" w:rsidRPr="00566EAE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C0460E1" w14:textId="77777777" w:rsidR="00F221CD" w:rsidRPr="00566EAE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F058116" w14:textId="77777777" w:rsidR="00F221CD" w:rsidRPr="00566EAE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6EAE">
              <w:rPr>
                <w:rFonts w:ascii="Times New Roman" w:eastAsia="Calibri" w:hAnsi="Times New Roman" w:cs="Times New Roman"/>
                <w:b/>
              </w:rPr>
              <w:t>BRENDO BRAGA</w:t>
            </w:r>
          </w:p>
          <w:p w14:paraId="713611AA" w14:textId="77777777" w:rsidR="00F221CD" w:rsidRPr="00566EAE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6EAE">
              <w:rPr>
                <w:rFonts w:ascii="Times New Roman" w:eastAsia="Calibri" w:hAnsi="Times New Roman" w:cs="Times New Roman"/>
                <w:b/>
              </w:rPr>
              <w:t>Vice-presidente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14:paraId="42509D72" w14:textId="77777777" w:rsidR="00F221CD" w:rsidRPr="00566EAE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6EAE">
              <w:rPr>
                <w:rFonts w:ascii="Times New Roman" w:eastAsia="Calibri" w:hAnsi="Times New Roman" w:cs="Times New Roman"/>
                <w:b/>
              </w:rPr>
              <w:t>SILVANA PERIN</w:t>
            </w:r>
          </w:p>
          <w:p w14:paraId="29B4ED77" w14:textId="77777777" w:rsidR="00F221CD" w:rsidRPr="00566EAE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6EAE">
              <w:rPr>
                <w:rFonts w:ascii="Times New Roman" w:eastAsia="Calibri" w:hAnsi="Times New Roman" w:cs="Times New Roman"/>
                <w:b/>
              </w:rPr>
              <w:t>Presidente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14:paraId="1D06B9E9" w14:textId="77777777" w:rsidR="00F221CD" w:rsidRPr="00566EAE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616E4A8" w14:textId="77777777" w:rsidR="00F221CD" w:rsidRPr="00566EAE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74EBFAC" w14:textId="77777777" w:rsidR="00F221CD" w:rsidRPr="00566EAE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6EAE">
              <w:rPr>
                <w:rFonts w:ascii="Times New Roman" w:eastAsia="Calibri" w:hAnsi="Times New Roman" w:cs="Times New Roman"/>
                <w:b/>
              </w:rPr>
              <w:t>TOCO BAGGIO</w:t>
            </w:r>
          </w:p>
          <w:p w14:paraId="031BFDA2" w14:textId="77777777" w:rsidR="00F221CD" w:rsidRPr="00566EAE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6EAE">
              <w:rPr>
                <w:rFonts w:ascii="Times New Roman" w:eastAsia="Calibri" w:hAnsi="Times New Roman" w:cs="Times New Roman"/>
                <w:b/>
              </w:rPr>
              <w:t>Secretário</w:t>
            </w:r>
          </w:p>
        </w:tc>
      </w:tr>
    </w:tbl>
    <w:p w14:paraId="524D005A" w14:textId="77777777" w:rsidR="00F221CD" w:rsidRPr="00566EAE" w:rsidRDefault="00F221CD">
      <w:pPr>
        <w:spacing w:after="0" w:line="240" w:lineRule="auto"/>
        <w:rPr>
          <w:rFonts w:ascii="Times New Roman" w:hAnsi="Times New Roman" w:cs="Times New Roman"/>
          <w:b/>
        </w:rPr>
      </w:pPr>
    </w:p>
    <w:sectPr w:rsidR="00F221CD" w:rsidRPr="00566EAE" w:rsidSect="00566EAE">
      <w:footerReference w:type="even" r:id="rId22"/>
      <w:footerReference w:type="default" r:id="rId23"/>
      <w:footerReference w:type="first" r:id="rId24"/>
      <w:pgSz w:w="11906" w:h="16838"/>
      <w:pgMar w:top="2269" w:right="849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E23F4" w14:textId="77777777" w:rsidR="00BF13BF" w:rsidRDefault="00BF13BF">
      <w:pPr>
        <w:spacing w:after="0" w:line="240" w:lineRule="auto"/>
      </w:pPr>
      <w:r>
        <w:separator/>
      </w:r>
    </w:p>
  </w:endnote>
  <w:endnote w:type="continuationSeparator" w:id="0">
    <w:p w14:paraId="5E6D5A7E" w14:textId="77777777" w:rsidR="00BF13BF" w:rsidRDefault="00BF1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FDE3F" w14:textId="77777777" w:rsidR="00F4248C" w:rsidRDefault="00F424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1004202"/>
      <w:docPartObj>
        <w:docPartGallery w:val="Page Numbers (Bottom of Page)"/>
        <w:docPartUnique/>
      </w:docPartObj>
    </w:sdtPr>
    <w:sdtEndPr/>
    <w:sdtContent>
      <w:p w14:paraId="4AEFC981" w14:textId="61443E97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B450B">
          <w:rPr>
            <w:noProof/>
          </w:rPr>
          <w:t>2</w:t>
        </w:r>
        <w:r>
          <w:fldChar w:fldCharType="end"/>
        </w:r>
      </w:p>
    </w:sdtContent>
  </w:sdt>
  <w:p w14:paraId="6C1227C9" w14:textId="77777777" w:rsidR="00F4248C" w:rsidRDefault="00F4248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9956060"/>
      <w:docPartObj>
        <w:docPartGallery w:val="Page Numbers (Bottom of Page)"/>
        <w:docPartUnique/>
      </w:docPartObj>
    </w:sdtPr>
    <w:sdtEndPr/>
    <w:sdtContent>
      <w:p w14:paraId="39DB44AA" w14:textId="77777777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E5EDC0" w14:textId="77777777" w:rsidR="00F4248C" w:rsidRDefault="00F424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1EEC3" w14:textId="77777777" w:rsidR="00BF13BF" w:rsidRDefault="00BF13BF">
      <w:pPr>
        <w:spacing w:after="0" w:line="240" w:lineRule="auto"/>
      </w:pPr>
      <w:r>
        <w:separator/>
      </w:r>
    </w:p>
  </w:footnote>
  <w:footnote w:type="continuationSeparator" w:id="0">
    <w:p w14:paraId="0EBA2ED3" w14:textId="77777777" w:rsidR="00BF13BF" w:rsidRDefault="00BF1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4476F2"/>
    <w:multiLevelType w:val="multilevel"/>
    <w:tmpl w:val="0CB86A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C45BB"/>
    <w:multiLevelType w:val="multilevel"/>
    <w:tmpl w:val="A612773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A045A"/>
    <w:multiLevelType w:val="hybridMultilevel"/>
    <w:tmpl w:val="4BAEC0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62BB2"/>
    <w:multiLevelType w:val="multilevel"/>
    <w:tmpl w:val="F52E91D8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E95299D"/>
    <w:multiLevelType w:val="multilevel"/>
    <w:tmpl w:val="53CAC5C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ED5ED8"/>
    <w:multiLevelType w:val="hybridMultilevel"/>
    <w:tmpl w:val="B964E4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11"/>
  </w:num>
  <w:num w:numId="7">
    <w:abstractNumId w:val="0"/>
  </w:num>
  <w:num w:numId="8">
    <w:abstractNumId w:val="12"/>
  </w:num>
  <w:num w:numId="9">
    <w:abstractNumId w:val="11"/>
  </w:num>
  <w:num w:numId="10">
    <w:abstractNumId w:val="11"/>
  </w:num>
  <w:num w:numId="11">
    <w:abstractNumId w:val="2"/>
  </w:num>
  <w:num w:numId="12">
    <w:abstractNumId w:val="5"/>
  </w:num>
  <w:num w:numId="13">
    <w:abstractNumId w:val="4"/>
  </w:num>
  <w:num w:numId="14">
    <w:abstractNumId w:val="7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1CD"/>
    <w:rsid w:val="00002896"/>
    <w:rsid w:val="00015AEC"/>
    <w:rsid w:val="000439D1"/>
    <w:rsid w:val="00047692"/>
    <w:rsid w:val="00052805"/>
    <w:rsid w:val="00062048"/>
    <w:rsid w:val="000653BB"/>
    <w:rsid w:val="00066366"/>
    <w:rsid w:val="00087027"/>
    <w:rsid w:val="000874E6"/>
    <w:rsid w:val="000A73F2"/>
    <w:rsid w:val="000B0F52"/>
    <w:rsid w:val="000C0434"/>
    <w:rsid w:val="000C7535"/>
    <w:rsid w:val="000D36BC"/>
    <w:rsid w:val="000D384C"/>
    <w:rsid w:val="000E0B88"/>
    <w:rsid w:val="000F027F"/>
    <w:rsid w:val="000F32F4"/>
    <w:rsid w:val="000F4523"/>
    <w:rsid w:val="000F5CD0"/>
    <w:rsid w:val="0010561C"/>
    <w:rsid w:val="00136004"/>
    <w:rsid w:val="00145137"/>
    <w:rsid w:val="001578EF"/>
    <w:rsid w:val="00177936"/>
    <w:rsid w:val="0019078F"/>
    <w:rsid w:val="001914AB"/>
    <w:rsid w:val="001B1369"/>
    <w:rsid w:val="001B4557"/>
    <w:rsid w:val="001B72CF"/>
    <w:rsid w:val="001C1980"/>
    <w:rsid w:val="001C5900"/>
    <w:rsid w:val="001D4172"/>
    <w:rsid w:val="001E0984"/>
    <w:rsid w:val="001F48B2"/>
    <w:rsid w:val="001F63F7"/>
    <w:rsid w:val="00200AE6"/>
    <w:rsid w:val="00201C67"/>
    <w:rsid w:val="0022493A"/>
    <w:rsid w:val="002422CB"/>
    <w:rsid w:val="0026410A"/>
    <w:rsid w:val="00267837"/>
    <w:rsid w:val="00271503"/>
    <w:rsid w:val="00293C70"/>
    <w:rsid w:val="002955CF"/>
    <w:rsid w:val="002A5A0C"/>
    <w:rsid w:val="002A664A"/>
    <w:rsid w:val="002C0903"/>
    <w:rsid w:val="002C4933"/>
    <w:rsid w:val="002D34AB"/>
    <w:rsid w:val="002F37BE"/>
    <w:rsid w:val="00302226"/>
    <w:rsid w:val="00310B35"/>
    <w:rsid w:val="00316FC2"/>
    <w:rsid w:val="0032593A"/>
    <w:rsid w:val="0032657F"/>
    <w:rsid w:val="00330D36"/>
    <w:rsid w:val="00334B72"/>
    <w:rsid w:val="00342B81"/>
    <w:rsid w:val="00351054"/>
    <w:rsid w:val="003C1CBB"/>
    <w:rsid w:val="003C6D8F"/>
    <w:rsid w:val="003E4166"/>
    <w:rsid w:val="003F4783"/>
    <w:rsid w:val="003F4FC2"/>
    <w:rsid w:val="00413531"/>
    <w:rsid w:val="0041558A"/>
    <w:rsid w:val="004217FC"/>
    <w:rsid w:val="00426255"/>
    <w:rsid w:val="004645CE"/>
    <w:rsid w:val="0046650C"/>
    <w:rsid w:val="00480409"/>
    <w:rsid w:val="004856E1"/>
    <w:rsid w:val="004919F0"/>
    <w:rsid w:val="00493044"/>
    <w:rsid w:val="004A4FDA"/>
    <w:rsid w:val="004E01D5"/>
    <w:rsid w:val="00515A3C"/>
    <w:rsid w:val="00517E66"/>
    <w:rsid w:val="00522516"/>
    <w:rsid w:val="00526E18"/>
    <w:rsid w:val="00531189"/>
    <w:rsid w:val="00544E66"/>
    <w:rsid w:val="00562126"/>
    <w:rsid w:val="00563DF4"/>
    <w:rsid w:val="00565E36"/>
    <w:rsid w:val="00566EAE"/>
    <w:rsid w:val="00567876"/>
    <w:rsid w:val="00574D37"/>
    <w:rsid w:val="005810C2"/>
    <w:rsid w:val="00587BD5"/>
    <w:rsid w:val="00590DBA"/>
    <w:rsid w:val="005C1A21"/>
    <w:rsid w:val="005C2621"/>
    <w:rsid w:val="005D7BCE"/>
    <w:rsid w:val="00603BDB"/>
    <w:rsid w:val="006211BF"/>
    <w:rsid w:val="00650595"/>
    <w:rsid w:val="00655865"/>
    <w:rsid w:val="0065637F"/>
    <w:rsid w:val="006574CD"/>
    <w:rsid w:val="00665E7B"/>
    <w:rsid w:val="00677185"/>
    <w:rsid w:val="00686374"/>
    <w:rsid w:val="006963D9"/>
    <w:rsid w:val="006A0E22"/>
    <w:rsid w:val="006A26DF"/>
    <w:rsid w:val="006B7F83"/>
    <w:rsid w:val="006C0DA0"/>
    <w:rsid w:val="006C62BF"/>
    <w:rsid w:val="006D0BE2"/>
    <w:rsid w:val="006D433C"/>
    <w:rsid w:val="006D44A6"/>
    <w:rsid w:val="006D5A57"/>
    <w:rsid w:val="006D5C45"/>
    <w:rsid w:val="006D76F0"/>
    <w:rsid w:val="006E6E7E"/>
    <w:rsid w:val="00724092"/>
    <w:rsid w:val="00736E7F"/>
    <w:rsid w:val="007448B3"/>
    <w:rsid w:val="0074602C"/>
    <w:rsid w:val="007500A8"/>
    <w:rsid w:val="007503FC"/>
    <w:rsid w:val="00766F92"/>
    <w:rsid w:val="0077490F"/>
    <w:rsid w:val="00786092"/>
    <w:rsid w:val="007B2D73"/>
    <w:rsid w:val="007B4A5C"/>
    <w:rsid w:val="007E0D79"/>
    <w:rsid w:val="007E140F"/>
    <w:rsid w:val="007E407B"/>
    <w:rsid w:val="007E7CA7"/>
    <w:rsid w:val="007F2AA8"/>
    <w:rsid w:val="008006F3"/>
    <w:rsid w:val="00800C49"/>
    <w:rsid w:val="00810AB3"/>
    <w:rsid w:val="008124D5"/>
    <w:rsid w:val="00812DCA"/>
    <w:rsid w:val="00820893"/>
    <w:rsid w:val="008268DE"/>
    <w:rsid w:val="00827A7F"/>
    <w:rsid w:val="0083311E"/>
    <w:rsid w:val="00881168"/>
    <w:rsid w:val="00883403"/>
    <w:rsid w:val="008B089B"/>
    <w:rsid w:val="008C42E0"/>
    <w:rsid w:val="008E4268"/>
    <w:rsid w:val="008E67BC"/>
    <w:rsid w:val="008F1138"/>
    <w:rsid w:val="0091279C"/>
    <w:rsid w:val="009322ED"/>
    <w:rsid w:val="0094166B"/>
    <w:rsid w:val="00944EF7"/>
    <w:rsid w:val="00964D04"/>
    <w:rsid w:val="009658E7"/>
    <w:rsid w:val="009674B0"/>
    <w:rsid w:val="00970CAE"/>
    <w:rsid w:val="009727D0"/>
    <w:rsid w:val="00973F85"/>
    <w:rsid w:val="009748AE"/>
    <w:rsid w:val="009756C4"/>
    <w:rsid w:val="00983908"/>
    <w:rsid w:val="00993E22"/>
    <w:rsid w:val="00994EF2"/>
    <w:rsid w:val="00996915"/>
    <w:rsid w:val="009A173E"/>
    <w:rsid w:val="009A2A67"/>
    <w:rsid w:val="009B0CF9"/>
    <w:rsid w:val="009B1706"/>
    <w:rsid w:val="009B74D8"/>
    <w:rsid w:val="009D1789"/>
    <w:rsid w:val="009D2C59"/>
    <w:rsid w:val="009E5AB7"/>
    <w:rsid w:val="00A01ADF"/>
    <w:rsid w:val="00A06DC8"/>
    <w:rsid w:val="00A135DD"/>
    <w:rsid w:val="00A30FBD"/>
    <w:rsid w:val="00A3751C"/>
    <w:rsid w:val="00A60BFA"/>
    <w:rsid w:val="00A71C5D"/>
    <w:rsid w:val="00A9325F"/>
    <w:rsid w:val="00A97734"/>
    <w:rsid w:val="00AA1F0A"/>
    <w:rsid w:val="00AC441C"/>
    <w:rsid w:val="00AD0495"/>
    <w:rsid w:val="00AD2C96"/>
    <w:rsid w:val="00AE75AA"/>
    <w:rsid w:val="00AF05CB"/>
    <w:rsid w:val="00B001F9"/>
    <w:rsid w:val="00B141E5"/>
    <w:rsid w:val="00B27161"/>
    <w:rsid w:val="00B31B95"/>
    <w:rsid w:val="00B43CC1"/>
    <w:rsid w:val="00B94A71"/>
    <w:rsid w:val="00BA2885"/>
    <w:rsid w:val="00BA685A"/>
    <w:rsid w:val="00BB7D37"/>
    <w:rsid w:val="00BE5F55"/>
    <w:rsid w:val="00BF10A0"/>
    <w:rsid w:val="00BF13BF"/>
    <w:rsid w:val="00C0048C"/>
    <w:rsid w:val="00C01F08"/>
    <w:rsid w:val="00C0415B"/>
    <w:rsid w:val="00C06753"/>
    <w:rsid w:val="00C11801"/>
    <w:rsid w:val="00C2157A"/>
    <w:rsid w:val="00C35CD5"/>
    <w:rsid w:val="00C362EF"/>
    <w:rsid w:val="00C371ED"/>
    <w:rsid w:val="00C40C8F"/>
    <w:rsid w:val="00C41F6E"/>
    <w:rsid w:val="00C43174"/>
    <w:rsid w:val="00C44759"/>
    <w:rsid w:val="00C50739"/>
    <w:rsid w:val="00C6072C"/>
    <w:rsid w:val="00C672E9"/>
    <w:rsid w:val="00C7138C"/>
    <w:rsid w:val="00C918BC"/>
    <w:rsid w:val="00C925DB"/>
    <w:rsid w:val="00C92838"/>
    <w:rsid w:val="00C966C6"/>
    <w:rsid w:val="00CB5E27"/>
    <w:rsid w:val="00CC0CA8"/>
    <w:rsid w:val="00CC4676"/>
    <w:rsid w:val="00CC4FC9"/>
    <w:rsid w:val="00CE2FCC"/>
    <w:rsid w:val="00D177FD"/>
    <w:rsid w:val="00D2091F"/>
    <w:rsid w:val="00D23ABD"/>
    <w:rsid w:val="00D32918"/>
    <w:rsid w:val="00D37486"/>
    <w:rsid w:val="00D40E98"/>
    <w:rsid w:val="00D42356"/>
    <w:rsid w:val="00D44DEC"/>
    <w:rsid w:val="00D452BB"/>
    <w:rsid w:val="00D47A4A"/>
    <w:rsid w:val="00D502C1"/>
    <w:rsid w:val="00D567B3"/>
    <w:rsid w:val="00D5682D"/>
    <w:rsid w:val="00D61AC5"/>
    <w:rsid w:val="00D63FA2"/>
    <w:rsid w:val="00D660FE"/>
    <w:rsid w:val="00D73829"/>
    <w:rsid w:val="00D802E5"/>
    <w:rsid w:val="00D9723F"/>
    <w:rsid w:val="00DB48EE"/>
    <w:rsid w:val="00DB68D7"/>
    <w:rsid w:val="00DC31DE"/>
    <w:rsid w:val="00DC7542"/>
    <w:rsid w:val="00DD2E27"/>
    <w:rsid w:val="00DD5774"/>
    <w:rsid w:val="00DD6074"/>
    <w:rsid w:val="00E15494"/>
    <w:rsid w:val="00E15F04"/>
    <w:rsid w:val="00E308A6"/>
    <w:rsid w:val="00E42750"/>
    <w:rsid w:val="00E83D29"/>
    <w:rsid w:val="00E87631"/>
    <w:rsid w:val="00E9036D"/>
    <w:rsid w:val="00E93DA7"/>
    <w:rsid w:val="00E96EA6"/>
    <w:rsid w:val="00EA0E49"/>
    <w:rsid w:val="00EA5BB0"/>
    <w:rsid w:val="00EB389D"/>
    <w:rsid w:val="00EB7E61"/>
    <w:rsid w:val="00EC7C5D"/>
    <w:rsid w:val="00ED0DA4"/>
    <w:rsid w:val="00ED1F60"/>
    <w:rsid w:val="00ED56C4"/>
    <w:rsid w:val="00EE0058"/>
    <w:rsid w:val="00F13018"/>
    <w:rsid w:val="00F2155C"/>
    <w:rsid w:val="00F221CD"/>
    <w:rsid w:val="00F36308"/>
    <w:rsid w:val="00F40183"/>
    <w:rsid w:val="00F411A2"/>
    <w:rsid w:val="00F41341"/>
    <w:rsid w:val="00F4248C"/>
    <w:rsid w:val="00F57DDC"/>
    <w:rsid w:val="00F645B1"/>
    <w:rsid w:val="00F72DA6"/>
    <w:rsid w:val="00FA7480"/>
    <w:rsid w:val="00FB450B"/>
    <w:rsid w:val="00FC7B55"/>
    <w:rsid w:val="00FD38E9"/>
    <w:rsid w:val="00FD3EC1"/>
    <w:rsid w:val="00FE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D34E"/>
  <w15:docId w15:val="{827A8AAD-C2CE-4BDD-B251-9B565AA1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20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052805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6B34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66B34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859AA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D23461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A1BB4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C4AC2"/>
  </w:style>
  <w:style w:type="character" w:customStyle="1" w:styleId="RodapChar">
    <w:name w:val="Rodapé Char"/>
    <w:basedOn w:val="Fontepargpadro"/>
    <w:link w:val="Rodap"/>
    <w:uiPriority w:val="99"/>
    <w:qFormat/>
    <w:rsid w:val="008C4AC2"/>
  </w:style>
  <w:style w:type="character" w:styleId="HiperlinkVisitado">
    <w:name w:val="FollowedHyperlink"/>
    <w:basedOn w:val="Fontepargpadro"/>
    <w:uiPriority w:val="99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23461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0F6E67"/>
    <w:pPr>
      <w:ind w:left="720"/>
      <w:contextualSpacing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qFormat/>
    <w:rsid w:val="00966B34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A1B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0F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C40C8F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B7D3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05280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052805"/>
  </w:style>
  <w:style w:type="character" w:styleId="nfase">
    <w:name w:val="Emphasis"/>
    <w:basedOn w:val="Fontepargpadro"/>
    <w:uiPriority w:val="20"/>
    <w:qFormat/>
    <w:rsid w:val="00052805"/>
    <w:rPr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052805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052805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52805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052805"/>
  </w:style>
  <w:style w:type="character" w:styleId="TextodoEspaoReservado">
    <w:name w:val="Placeholder Text"/>
    <w:basedOn w:val="Fontepargpadro"/>
    <w:uiPriority w:val="99"/>
    <w:semiHidden/>
    <w:qFormat/>
    <w:rsid w:val="00052805"/>
    <w:rPr>
      <w:color w:val="808080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052805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052805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52805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052805"/>
  </w:style>
  <w:style w:type="paragraph" w:styleId="NormalWeb">
    <w:name w:val="Normal (Web)"/>
    <w:basedOn w:val="Normal"/>
    <w:uiPriority w:val="99"/>
    <w:unhideWhenUsed/>
    <w:qFormat/>
    <w:rsid w:val="000528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0528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052805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052805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1">
    <w:name w:val="Sem lista (user)1"/>
    <w:uiPriority w:val="99"/>
    <w:semiHidden/>
    <w:unhideWhenUsed/>
    <w:qFormat/>
    <w:rsid w:val="00052805"/>
  </w:style>
  <w:style w:type="character" w:styleId="Refdecomentrio">
    <w:name w:val="annotation reference"/>
    <w:basedOn w:val="Fontepargpadro"/>
    <w:uiPriority w:val="99"/>
    <w:semiHidden/>
    <w:unhideWhenUsed/>
    <w:rsid w:val="00052805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052805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052805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2805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052805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0528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0528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1485" TargetMode="External"/><Relationship Id="rId13" Type="http://schemas.openxmlformats.org/officeDocument/2006/relationships/hyperlink" Target="https://sorriso.siscam.com.br/arquivo?Id=189433" TargetMode="External"/><Relationship Id="rId18" Type="http://schemas.openxmlformats.org/officeDocument/2006/relationships/hyperlink" Target="https://sorriso.siscam.com.br/arquivo?Id=19508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sorriso.siscam.com.br/arquivo?Id=19308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89624" TargetMode="External"/><Relationship Id="rId17" Type="http://schemas.openxmlformats.org/officeDocument/2006/relationships/hyperlink" Target="https://sorriso.siscam.com.br/arquivo?Id=194788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3002" TargetMode="External"/><Relationship Id="rId20" Type="http://schemas.openxmlformats.org/officeDocument/2006/relationships/hyperlink" Target="https://sorriso.siscam.com.br/arquivo?Id=19508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88507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2402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sorriso.siscam.com.br/arquivo?Id=189433" TargetMode="External"/><Relationship Id="rId19" Type="http://schemas.openxmlformats.org/officeDocument/2006/relationships/hyperlink" Target="https://sorriso.siscam.com.br/arquivo?Id=1950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89624" TargetMode="External"/><Relationship Id="rId14" Type="http://schemas.openxmlformats.org/officeDocument/2006/relationships/hyperlink" Target="https://sorriso.siscam.com.br/arquivo?Id=188507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A6A02B-327E-4984-936A-A397FF73E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2</Pages>
  <Words>837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566</cp:revision>
  <cp:lastPrinted>2025-12-04T12:20:00Z</cp:lastPrinted>
  <dcterms:created xsi:type="dcterms:W3CDTF">2022-02-17T12:23:00Z</dcterms:created>
  <dcterms:modified xsi:type="dcterms:W3CDTF">2026-02-04T14:03:00Z</dcterms:modified>
  <dc:language>pt-BR</dc:language>
</cp:coreProperties>
</file>