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152AB9D8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00</w:t>
      </w:r>
      <w:r w:rsidR="00763A98">
        <w:rPr>
          <w:b/>
          <w:bCs/>
        </w:rPr>
        <w:t>7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2A2ECE93" w14:textId="7874BF03" w:rsidR="00763A98" w:rsidRPr="00763A98" w:rsidRDefault="00B93F0A" w:rsidP="00763A98">
      <w:pPr>
        <w:jc w:val="both"/>
        <w:rPr>
          <w:b/>
          <w:bCs/>
        </w:rPr>
      </w:pPr>
      <w:r w:rsidRPr="00763A98">
        <w:rPr>
          <w:b/>
          <w:bCs/>
        </w:rPr>
        <w:t>OBJETO</w:t>
      </w:r>
      <w:r w:rsidR="00763A98" w:rsidRPr="00763A98">
        <w:rPr>
          <w:b/>
          <w:bCs/>
        </w:rPr>
        <w:t xml:space="preserve">: </w:t>
      </w:r>
      <w:r w:rsidR="00763A98" w:rsidRPr="00763A98">
        <w:rPr>
          <w:b/>
          <w:bCs/>
        </w:rPr>
        <w:t xml:space="preserve">Contratação de pessoa jurídica para prestação de serviços de manutenção predial preventiva e corretiva das instalações hidráulicas, elétricas, telefonia, lógica com fornecimento de materiais, compreendendo o que segue: </w:t>
      </w:r>
    </w:p>
    <w:p w14:paraId="60B79E70" w14:textId="77777777" w:rsidR="00763A98" w:rsidRPr="00763A98" w:rsidRDefault="00763A98" w:rsidP="00763A98">
      <w:pPr>
        <w:jc w:val="both"/>
        <w:rPr>
          <w:b/>
          <w:bCs/>
        </w:rPr>
      </w:pPr>
      <w:r w:rsidRPr="00763A98">
        <w:rPr>
          <w:b/>
          <w:bCs/>
        </w:rPr>
        <w:t>Reconstrução das tubulações de energia elétrica, rede lógica e de telefonia nos gabinetes dos vereadores e na sala da técnica legislativa, com fornecimento de materiais;</w:t>
      </w:r>
    </w:p>
    <w:p w14:paraId="7F462200" w14:textId="77777777" w:rsidR="00763A98" w:rsidRPr="00763A98" w:rsidRDefault="00763A98" w:rsidP="00763A98">
      <w:pPr>
        <w:jc w:val="both"/>
        <w:rPr>
          <w:b/>
          <w:bCs/>
        </w:rPr>
      </w:pPr>
      <w:r w:rsidRPr="00763A98">
        <w:rPr>
          <w:b/>
          <w:bCs/>
        </w:rPr>
        <w:t>Instalação de quadros na galeria dos ex-presidentes e na galeria das mulheres parlamentares;</w:t>
      </w:r>
    </w:p>
    <w:p w14:paraId="409348BF" w14:textId="77777777" w:rsidR="00763A98" w:rsidRPr="00763A98" w:rsidRDefault="00763A98" w:rsidP="00763A98">
      <w:pPr>
        <w:jc w:val="both"/>
        <w:rPr>
          <w:b/>
          <w:bCs/>
        </w:rPr>
      </w:pPr>
      <w:r w:rsidRPr="00763A98">
        <w:rPr>
          <w:b/>
          <w:bCs/>
        </w:rPr>
        <w:t>Substituição de boias e reparos na caixa d’água e na caixa de descarga dos banheiros da sala de reuniões;</w:t>
      </w:r>
    </w:p>
    <w:p w14:paraId="6D5A8CD8" w14:textId="77777777" w:rsidR="00763A98" w:rsidRPr="00763A98" w:rsidRDefault="00763A98" w:rsidP="00763A98">
      <w:pPr>
        <w:jc w:val="both"/>
        <w:rPr>
          <w:b/>
          <w:bCs/>
        </w:rPr>
      </w:pPr>
      <w:r w:rsidRPr="00763A98">
        <w:rPr>
          <w:b/>
          <w:bCs/>
        </w:rPr>
        <w:t xml:space="preserve">Instalação de suporte de televisão nos gabinetes da presidência e da vereadora Jane </w:t>
      </w:r>
      <w:proofErr w:type="spellStart"/>
      <w:r w:rsidRPr="00763A98">
        <w:rPr>
          <w:b/>
          <w:bCs/>
        </w:rPr>
        <w:t>Delalibera</w:t>
      </w:r>
      <w:proofErr w:type="spellEnd"/>
      <w:r w:rsidRPr="00763A98">
        <w:rPr>
          <w:b/>
          <w:bCs/>
        </w:rPr>
        <w:t>;</w:t>
      </w:r>
    </w:p>
    <w:p w14:paraId="45DA22EB" w14:textId="77777777" w:rsidR="00763A98" w:rsidRPr="00763A98" w:rsidRDefault="00763A98" w:rsidP="00763A98">
      <w:pPr>
        <w:jc w:val="both"/>
        <w:rPr>
          <w:b/>
          <w:bCs/>
        </w:rPr>
      </w:pPr>
      <w:r w:rsidRPr="00763A98">
        <w:rPr>
          <w:b/>
          <w:bCs/>
        </w:rPr>
        <w:t>Instalação do brasão do município na frente da tribuna da mesa diretora;</w:t>
      </w:r>
    </w:p>
    <w:p w14:paraId="5C7A734D" w14:textId="77777777" w:rsidR="00763A98" w:rsidRPr="00763A98" w:rsidRDefault="00763A98" w:rsidP="00763A98">
      <w:pPr>
        <w:jc w:val="both"/>
        <w:rPr>
          <w:b/>
          <w:bCs/>
        </w:rPr>
      </w:pPr>
      <w:r w:rsidRPr="00763A98">
        <w:rPr>
          <w:b/>
          <w:bCs/>
        </w:rPr>
        <w:t xml:space="preserve">Reforma do bebedouro da recepção; </w:t>
      </w:r>
    </w:p>
    <w:p w14:paraId="60A63A52" w14:textId="77777777" w:rsidR="00763A98" w:rsidRPr="00763A98" w:rsidRDefault="00763A98" w:rsidP="00763A98">
      <w:pPr>
        <w:jc w:val="both"/>
        <w:rPr>
          <w:b/>
          <w:bCs/>
        </w:rPr>
      </w:pPr>
      <w:r w:rsidRPr="00763A98">
        <w:rPr>
          <w:b/>
          <w:bCs/>
        </w:rPr>
        <w:t>Instalação de pontos de luz nas salas da controladoria interna e na sala de reuniões;</w:t>
      </w:r>
    </w:p>
    <w:p w14:paraId="02121152" w14:textId="77777777" w:rsidR="00763A98" w:rsidRPr="00763A98" w:rsidRDefault="00763A98" w:rsidP="00763A98">
      <w:pPr>
        <w:jc w:val="both"/>
        <w:rPr>
          <w:b/>
          <w:bCs/>
        </w:rPr>
      </w:pPr>
      <w:r w:rsidRPr="00763A98">
        <w:rPr>
          <w:b/>
          <w:bCs/>
        </w:rPr>
        <w:t>Remoção de folhas e desobstrução de calhas e rufos</w:t>
      </w:r>
      <w:r w:rsidRPr="00763A98">
        <w:rPr>
          <w:b/>
          <w:bCs/>
        </w:rPr>
        <w:t>.</w:t>
      </w:r>
    </w:p>
    <w:p w14:paraId="4B562854" w14:textId="77777777" w:rsidR="00763A98" w:rsidRDefault="00763A98" w:rsidP="00763A98">
      <w:pPr>
        <w:jc w:val="both"/>
      </w:pPr>
    </w:p>
    <w:p w14:paraId="476B296A" w14:textId="0A2F1570" w:rsidR="00B93F0A" w:rsidRDefault="00B93F0A" w:rsidP="00763A98">
      <w:pPr>
        <w:jc w:val="both"/>
      </w:pPr>
      <w:r>
        <w:t>Data de Início para o recebimento das propostas eletrônicas: das 07:00h do dia 2</w:t>
      </w:r>
      <w:r w:rsidR="002869A3">
        <w:t>3</w:t>
      </w:r>
      <w:r>
        <w:t>/01/2024 até as 23:00h do dia 25/01/2024 (horário de Brasília).</w:t>
      </w:r>
    </w:p>
    <w:p w14:paraId="0089FD1F" w14:textId="6404B697" w:rsidR="00B93F0A" w:rsidRDefault="00B93F0A" w:rsidP="00B93F0A">
      <w:r>
        <w:t>O Julgamento da referida licitação será através do MENOR PREÇO POR ITEM.</w:t>
      </w:r>
    </w:p>
    <w:p w14:paraId="688D0422" w14:textId="1DE33A20" w:rsidR="007F48A2" w:rsidRDefault="00B93F0A" w:rsidP="00B93F0A"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121C8371" w:rsidR="00C657CA" w:rsidRDefault="00503151" w:rsidP="007F48A2">
      <w:pPr>
        <w:jc w:val="center"/>
        <w:rPr>
          <w:b/>
          <w:bCs/>
        </w:rPr>
      </w:pPr>
      <w:r>
        <w:rPr>
          <w:b/>
          <w:bCs/>
        </w:rPr>
        <w:t>NÉDIO JOSÉ PEDRA JUNIOR</w:t>
      </w:r>
    </w:p>
    <w:p w14:paraId="382CF436" w14:textId="34E2C9D8" w:rsidR="007F48A2" w:rsidRPr="007F48A2" w:rsidRDefault="007F48A2" w:rsidP="007F48A2">
      <w:pPr>
        <w:jc w:val="center"/>
      </w:pPr>
      <w:r w:rsidRPr="007F48A2">
        <w:t>CO</w:t>
      </w:r>
      <w:r w:rsidR="00503151">
        <w:t>OORD. COMPRAS, LICITAÇÕES, CONTRATOS E CONVÊNIOS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2077F2"/>
    <w:rsid w:val="00210950"/>
    <w:rsid w:val="002869A3"/>
    <w:rsid w:val="00503151"/>
    <w:rsid w:val="00763A98"/>
    <w:rsid w:val="007F48A2"/>
    <w:rsid w:val="007F5069"/>
    <w:rsid w:val="009422BE"/>
    <w:rsid w:val="00953641"/>
    <w:rsid w:val="00A02904"/>
    <w:rsid w:val="00B93F0A"/>
    <w:rsid w:val="00C657CA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Compras Camara</cp:lastModifiedBy>
  <cp:revision>2</cp:revision>
  <dcterms:created xsi:type="dcterms:W3CDTF">2024-01-22T13:18:00Z</dcterms:created>
  <dcterms:modified xsi:type="dcterms:W3CDTF">2024-01-22T13:18:00Z</dcterms:modified>
</cp:coreProperties>
</file>